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keepNext w:val="0"/>
        <w:keepLines w:val="0"/>
        <w:pageBreakBefore w:val="0"/>
        <w:widowControl w:val="0"/>
        <w:kinsoku/>
        <w:wordWrap/>
        <w:overflowPunct/>
        <w:topLinePunct w:val="0"/>
        <w:autoSpaceDE/>
        <w:autoSpaceDN/>
        <w:bidi w:val="0"/>
        <w:adjustRightInd/>
        <w:snapToGrid/>
        <w:spacing w:before="79" w:beforeLines="25" w:after="79" w:afterLines="25" w:line="375" w:lineRule="atLeast"/>
        <w:ind w:left="0" w:leftChars="0" w:right="0" w:rightChars="0" w:firstLine="640" w:firstLineChars="200"/>
        <w:jc w:val="center"/>
        <w:textAlignment w:val="auto"/>
        <w:outlineLvl w:val="9"/>
        <w:rPr>
          <w:rFonts w:hint="eastAsia" w:ascii="仿宋" w:hAnsi="仿宋" w:eastAsia="仿宋" w:cs="仿宋"/>
          <w:b/>
          <w:bCs/>
          <w:sz w:val="32"/>
          <w:szCs w:val="32"/>
          <w:lang w:eastAsia="zh-CN"/>
        </w:rPr>
      </w:pPr>
    </w:p>
    <w:p>
      <w:pPr>
        <w:keepNext w:val="0"/>
        <w:keepLines w:val="0"/>
        <w:pageBreakBefore w:val="0"/>
        <w:widowControl w:val="0"/>
        <w:kinsoku/>
        <w:wordWrap/>
        <w:overflowPunct/>
        <w:topLinePunct w:val="0"/>
        <w:autoSpaceDE/>
        <w:autoSpaceDN/>
        <w:bidi w:val="0"/>
        <w:adjustRightInd/>
        <w:snapToGrid/>
        <w:spacing w:before="79" w:beforeLines="25" w:after="79" w:afterLines="25" w:line="375" w:lineRule="atLeast"/>
        <w:ind w:left="0" w:leftChars="0" w:right="0" w:rightChars="0" w:firstLine="640" w:firstLineChars="200"/>
        <w:jc w:val="center"/>
        <w:textAlignment w:val="auto"/>
        <w:outlineLvl w:val="9"/>
        <w:rPr>
          <w:rFonts w:hint="eastAsia" w:ascii="仿宋" w:hAnsi="仿宋" w:eastAsia="仿宋" w:cs="仿宋"/>
          <w:b/>
          <w:bCs/>
          <w:sz w:val="32"/>
          <w:szCs w:val="32"/>
        </w:rPr>
      </w:pPr>
      <w:r>
        <w:rPr>
          <w:rFonts w:hint="eastAsia" w:ascii="仿宋" w:hAnsi="仿宋" w:eastAsia="仿宋" w:cs="仿宋"/>
          <w:b/>
          <w:bCs/>
          <w:sz w:val="32"/>
          <w:szCs w:val="32"/>
          <w:lang w:eastAsia="zh-CN"/>
        </w:rPr>
        <w:t>《</w:t>
      </w:r>
      <w:r>
        <w:rPr>
          <w:rFonts w:hint="eastAsia" w:ascii="仿宋" w:hAnsi="仿宋" w:eastAsia="仿宋" w:cs="仿宋"/>
          <w:b/>
          <w:bCs/>
          <w:sz w:val="32"/>
          <w:szCs w:val="32"/>
        </w:rPr>
        <w:t>海南省人民政府关于大力推广应用新能源汽车促进生态省建设的实施意见</w:t>
      </w:r>
      <w:r>
        <w:rPr>
          <w:rFonts w:hint="eastAsia" w:ascii="仿宋" w:hAnsi="仿宋" w:eastAsia="仿宋" w:cs="仿宋"/>
          <w:b/>
          <w:bCs/>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79" w:beforeLines="25" w:after="79" w:afterLines="25" w:line="375" w:lineRule="atLeast"/>
        <w:ind w:left="0" w:leftChars="0" w:right="0" w:rightChars="0" w:firstLine="640" w:firstLineChars="200"/>
        <w:jc w:val="center"/>
        <w:textAlignment w:val="auto"/>
        <w:outlineLvl w:val="9"/>
        <w:rPr>
          <w:rFonts w:hint="eastAsia" w:ascii="仿宋" w:hAnsi="仿宋" w:eastAsia="仿宋" w:cs="仿宋"/>
          <w:sz w:val="28"/>
          <w:szCs w:val="28"/>
        </w:rPr>
      </w:pPr>
      <w:r>
        <w:rPr>
          <w:rFonts w:hint="eastAsia" w:ascii="仿宋" w:hAnsi="仿宋" w:eastAsia="仿宋" w:cs="仿宋"/>
          <w:sz w:val="28"/>
          <w:szCs w:val="28"/>
        </w:rPr>
        <w:t>琼府〔2016〕35号</w:t>
      </w:r>
      <w:bookmarkStart w:id="0" w:name="_GoBack"/>
      <w:bookmarkEnd w:id="0"/>
    </w:p>
    <w:p>
      <w:pPr>
        <w:keepNext w:val="0"/>
        <w:keepLines w:val="0"/>
        <w:pageBreakBefore w:val="0"/>
        <w:widowControl w:val="0"/>
        <w:kinsoku/>
        <w:wordWrap/>
        <w:overflowPunct/>
        <w:topLinePunct w:val="0"/>
        <w:autoSpaceDE/>
        <w:autoSpaceDN/>
        <w:bidi w:val="0"/>
        <w:adjustRightInd/>
        <w:snapToGrid/>
        <w:spacing w:before="79" w:beforeLines="25" w:after="79" w:afterLines="25" w:line="375" w:lineRule="atLeast"/>
        <w:ind w:left="0" w:leftChars="0" w:right="0" w:rightChars="0" w:firstLine="64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　各市、县、自治县人民政府，省政府直属各单位:</w:t>
      </w:r>
    </w:p>
    <w:p>
      <w:pPr>
        <w:keepNext w:val="0"/>
        <w:keepLines w:val="0"/>
        <w:pageBreakBefore w:val="0"/>
        <w:widowControl w:val="0"/>
        <w:kinsoku/>
        <w:wordWrap/>
        <w:overflowPunct/>
        <w:topLinePunct w:val="0"/>
        <w:autoSpaceDE/>
        <w:autoSpaceDN/>
        <w:bidi w:val="0"/>
        <w:adjustRightInd/>
        <w:snapToGrid/>
        <w:spacing w:before="79" w:beforeLines="25" w:after="79" w:afterLines="25" w:line="375" w:lineRule="atLeast"/>
        <w:ind w:left="0" w:leftChars="0" w:right="0" w:rightChars="0" w:firstLine="64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　为深入贯彻落实《国务院办公厅关于加快新能源汽车推广应用的指导意见》（国办发〔2014〕35号）精神，加快推进我省新能源汽车推广应用，促进海南生态省建设，结合我省实际，提出如下实施意见。</w:t>
      </w:r>
    </w:p>
    <w:p>
      <w:pPr>
        <w:keepNext w:val="0"/>
        <w:keepLines w:val="0"/>
        <w:pageBreakBefore w:val="0"/>
        <w:widowControl w:val="0"/>
        <w:numPr>
          <w:ilvl w:val="0"/>
          <w:numId w:val="1"/>
        </w:numPr>
        <w:kinsoku/>
        <w:wordWrap/>
        <w:overflowPunct/>
        <w:topLinePunct w:val="0"/>
        <w:autoSpaceDE/>
        <w:autoSpaceDN/>
        <w:bidi w:val="0"/>
        <w:adjustRightInd/>
        <w:snapToGrid/>
        <w:spacing w:before="79" w:beforeLines="25" w:after="79" w:afterLines="25" w:line="375" w:lineRule="atLeast"/>
        <w:ind w:left="0" w:leftChars="0" w:right="0" w:rightChars="0" w:firstLine="64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总体要求</w:t>
      </w:r>
    </w:p>
    <w:p>
      <w:pPr>
        <w:keepNext w:val="0"/>
        <w:keepLines w:val="0"/>
        <w:pageBreakBefore w:val="0"/>
        <w:widowControl w:val="0"/>
        <w:numPr>
          <w:ilvl w:val="0"/>
          <w:numId w:val="0"/>
        </w:numPr>
        <w:kinsoku/>
        <w:wordWrap/>
        <w:overflowPunct/>
        <w:topLinePunct w:val="0"/>
        <w:autoSpaceDE/>
        <w:autoSpaceDN/>
        <w:bidi w:val="0"/>
        <w:adjustRightInd/>
        <w:snapToGrid/>
        <w:spacing w:before="79" w:beforeLines="25" w:after="79" w:afterLines="25" w:line="375" w:lineRule="atLeast"/>
        <w:ind w:left="0" w:leftChars="0" w:right="0" w:rightChars="0" w:firstLine="64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（一）指导思想。</w:t>
      </w:r>
    </w:p>
    <w:p>
      <w:pPr>
        <w:keepNext w:val="0"/>
        <w:keepLines w:val="0"/>
        <w:pageBreakBefore w:val="0"/>
        <w:widowControl w:val="0"/>
        <w:kinsoku/>
        <w:wordWrap/>
        <w:overflowPunct/>
        <w:topLinePunct w:val="0"/>
        <w:autoSpaceDE/>
        <w:autoSpaceDN/>
        <w:bidi w:val="0"/>
        <w:adjustRightInd/>
        <w:snapToGrid/>
        <w:spacing w:before="79" w:beforeLines="25" w:after="79" w:afterLines="25" w:line="375" w:lineRule="atLeast"/>
        <w:ind w:left="0" w:leftChars="0" w:right="0" w:rightChars="0" w:firstLine="64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　　全面贯彻落实国家发展新能源汽车的部署，以纯电驱动为新能源汽车发展的主要取向，以公共服务领域的新能源汽车推广应用为切入点，积极鼓励个人购买使用新能源汽车。创新新能源汽车商业运营模式，科学规划和加强充电基础设施建设，构建规范的充电服务体系和运行保障体系，加快我省新能源汽车推广应用，带动汽车产业整体提升，有效缓解资源环境压力，促进海南生态省建设。</w:t>
      </w:r>
    </w:p>
    <w:p>
      <w:pPr>
        <w:keepNext w:val="0"/>
        <w:keepLines w:val="0"/>
        <w:pageBreakBefore w:val="0"/>
        <w:widowControl w:val="0"/>
        <w:kinsoku/>
        <w:wordWrap/>
        <w:overflowPunct/>
        <w:topLinePunct w:val="0"/>
        <w:autoSpaceDE/>
        <w:autoSpaceDN/>
        <w:bidi w:val="0"/>
        <w:adjustRightInd/>
        <w:snapToGrid/>
        <w:spacing w:before="79" w:beforeLines="25" w:after="79" w:afterLines="25" w:line="375" w:lineRule="atLeast"/>
        <w:ind w:left="0" w:leftChars="0" w:right="0" w:rightChars="0" w:firstLine="64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（二）基本原则。</w:t>
      </w:r>
    </w:p>
    <w:p>
      <w:pPr>
        <w:keepNext w:val="0"/>
        <w:keepLines w:val="0"/>
        <w:pageBreakBefore w:val="0"/>
        <w:widowControl w:val="0"/>
        <w:kinsoku/>
        <w:wordWrap/>
        <w:overflowPunct/>
        <w:topLinePunct w:val="0"/>
        <w:autoSpaceDE/>
        <w:autoSpaceDN/>
        <w:bidi w:val="0"/>
        <w:adjustRightInd/>
        <w:snapToGrid/>
        <w:spacing w:before="79" w:beforeLines="25" w:after="79" w:afterLines="25" w:line="375" w:lineRule="atLeast"/>
        <w:ind w:left="0" w:leftChars="0" w:right="0" w:rightChars="0" w:firstLine="64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 xml:space="preserve"> 1.科学规划，适度超前。在“多规合一”的总体框架下，按照“车桩相随、适度超前”的原则，科学做好充电基础设施的整体规划，确定建设规模和空间布局。</w:t>
      </w:r>
    </w:p>
    <w:p>
      <w:pPr>
        <w:keepNext w:val="0"/>
        <w:keepLines w:val="0"/>
        <w:pageBreakBefore w:val="0"/>
        <w:widowControl w:val="0"/>
        <w:kinsoku/>
        <w:wordWrap/>
        <w:overflowPunct/>
        <w:topLinePunct w:val="0"/>
        <w:autoSpaceDE/>
        <w:autoSpaceDN/>
        <w:bidi w:val="0"/>
        <w:adjustRightInd/>
        <w:snapToGrid/>
        <w:spacing w:before="79" w:beforeLines="25" w:after="79" w:afterLines="25" w:line="375" w:lineRule="atLeast"/>
        <w:ind w:left="0" w:leftChars="0" w:right="0" w:rightChars="0" w:firstLine="64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2.政府引导，市场运作。在政府引导和政策激励下，充分发挥市场主导作用，引导社会资本在新能源汽车应用、充电设施建设运营等方面创新商业合作与服务模式。</w:t>
      </w:r>
    </w:p>
    <w:p>
      <w:pPr>
        <w:keepNext w:val="0"/>
        <w:keepLines w:val="0"/>
        <w:pageBreakBefore w:val="0"/>
        <w:widowControl w:val="0"/>
        <w:kinsoku/>
        <w:wordWrap/>
        <w:overflowPunct/>
        <w:topLinePunct w:val="0"/>
        <w:autoSpaceDE/>
        <w:autoSpaceDN/>
        <w:bidi w:val="0"/>
        <w:adjustRightInd/>
        <w:snapToGrid/>
        <w:spacing w:before="79" w:beforeLines="25" w:after="79" w:afterLines="25" w:line="375" w:lineRule="atLeast"/>
        <w:ind w:left="0" w:leftChars="0" w:right="0" w:rightChars="0" w:firstLine="64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3.多方参与，加快建设。坚持“统一标准、通用开放”的原则，鼓励运营企业、物业服务企业、社会组织和个人等各方力量参与充电设施建设并提供充电服务。</w:t>
      </w:r>
    </w:p>
    <w:p>
      <w:pPr>
        <w:keepNext w:val="0"/>
        <w:keepLines w:val="0"/>
        <w:pageBreakBefore w:val="0"/>
        <w:widowControl w:val="0"/>
        <w:kinsoku/>
        <w:wordWrap/>
        <w:overflowPunct/>
        <w:topLinePunct w:val="0"/>
        <w:autoSpaceDE/>
        <w:autoSpaceDN/>
        <w:bidi w:val="0"/>
        <w:adjustRightInd/>
        <w:snapToGrid/>
        <w:spacing w:before="79" w:beforeLines="25" w:after="79" w:afterLines="25" w:line="375" w:lineRule="atLeast"/>
        <w:ind w:left="0" w:leftChars="0" w:right="0" w:rightChars="0" w:firstLine="64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4.重点突破，全面推广。在公交汽车、公务用车、旅游租赁等领域率先实施一批示范项目，带动全省新能源汽车全面推广应用。</w:t>
      </w:r>
    </w:p>
    <w:p>
      <w:pPr>
        <w:keepNext w:val="0"/>
        <w:keepLines w:val="0"/>
        <w:pageBreakBefore w:val="0"/>
        <w:widowControl w:val="0"/>
        <w:kinsoku/>
        <w:wordWrap/>
        <w:overflowPunct/>
        <w:topLinePunct w:val="0"/>
        <w:autoSpaceDE/>
        <w:autoSpaceDN/>
        <w:bidi w:val="0"/>
        <w:adjustRightInd/>
        <w:snapToGrid/>
        <w:spacing w:before="79" w:beforeLines="25" w:after="79" w:afterLines="25" w:line="375" w:lineRule="atLeast"/>
        <w:ind w:left="0" w:leftChars="0" w:right="0" w:rightChars="0" w:firstLine="64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（三）目标要求。</w:t>
      </w:r>
    </w:p>
    <w:p>
      <w:pPr>
        <w:keepNext w:val="0"/>
        <w:keepLines w:val="0"/>
        <w:pageBreakBefore w:val="0"/>
        <w:widowControl w:val="0"/>
        <w:kinsoku/>
        <w:wordWrap/>
        <w:overflowPunct/>
        <w:topLinePunct w:val="0"/>
        <w:autoSpaceDE/>
        <w:autoSpaceDN/>
        <w:bidi w:val="0"/>
        <w:adjustRightInd/>
        <w:snapToGrid/>
        <w:spacing w:before="79" w:beforeLines="25" w:after="79" w:afterLines="25" w:line="375" w:lineRule="atLeast"/>
        <w:ind w:left="0" w:leftChars="0" w:right="0" w:rightChars="0" w:firstLine="64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到2020年底，全省累计推广应用新能源汽车3万辆以上（各市县推广任务详见附件），建设充电桩2.8万个以上。新能源汽车在党政机关、公共服务等领域得到广泛应用，基本建成布局合理、智能高效的充电设施服务网络和维修保障网络，满足新能源汽车运行需要。</w:t>
      </w:r>
    </w:p>
    <w:p>
      <w:pPr>
        <w:keepNext w:val="0"/>
        <w:keepLines w:val="0"/>
        <w:pageBreakBefore w:val="0"/>
        <w:widowControl w:val="0"/>
        <w:kinsoku/>
        <w:wordWrap/>
        <w:overflowPunct/>
        <w:topLinePunct w:val="0"/>
        <w:autoSpaceDE/>
        <w:autoSpaceDN/>
        <w:bidi w:val="0"/>
        <w:adjustRightInd/>
        <w:snapToGrid/>
        <w:spacing w:before="79" w:beforeLines="25" w:after="79" w:afterLines="25" w:line="375" w:lineRule="atLeast"/>
        <w:ind w:left="0" w:leftChars="0" w:right="0" w:rightChars="0" w:firstLine="64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二、加快充电基础设施建设</w:t>
      </w:r>
    </w:p>
    <w:p>
      <w:pPr>
        <w:keepNext w:val="0"/>
        <w:keepLines w:val="0"/>
        <w:pageBreakBefore w:val="0"/>
        <w:widowControl w:val="0"/>
        <w:kinsoku/>
        <w:wordWrap/>
        <w:overflowPunct/>
        <w:topLinePunct w:val="0"/>
        <w:autoSpaceDE/>
        <w:autoSpaceDN/>
        <w:bidi w:val="0"/>
        <w:adjustRightInd/>
        <w:snapToGrid/>
        <w:spacing w:before="79" w:beforeLines="25" w:after="79" w:afterLines="25" w:line="375" w:lineRule="atLeast"/>
        <w:ind w:left="0" w:leftChars="0" w:right="0" w:rightChars="0" w:firstLine="64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一）制定充电基础设施发展规划。科学编制全省充电基础设施发展规划，并做好与土地利用规划、城乡规划的衔接。以住宅小区停车场、公共停车场、公交停车场站、宾馆酒店停车场、机场停车场等配建的专用充电设施为主体，以单独占地的城市快充站、换电站和高速公路服务区配建的城际快充站为补充，构建新能源汽车充电基础设施体系。（牵头单位：省发展改革委，责任单位：省住房城乡建设厅、省交通运输厅、省工业和信息化厅、各市县政府）</w:t>
      </w:r>
    </w:p>
    <w:p>
      <w:pPr>
        <w:keepNext w:val="0"/>
        <w:keepLines w:val="0"/>
        <w:pageBreakBefore w:val="0"/>
        <w:widowControl w:val="0"/>
        <w:kinsoku/>
        <w:wordWrap/>
        <w:overflowPunct/>
        <w:topLinePunct w:val="0"/>
        <w:autoSpaceDE/>
        <w:autoSpaceDN/>
        <w:bidi w:val="0"/>
        <w:adjustRightInd/>
        <w:snapToGrid/>
        <w:spacing w:before="79" w:beforeLines="25" w:after="79" w:afterLines="25" w:line="375" w:lineRule="atLeast"/>
        <w:ind w:left="0" w:leftChars="0" w:right="0" w:rightChars="0" w:firstLine="64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二）明确充电基础设施配建要求。省住房城乡建设厅要在2016年12月底前出台建筑物配建停车位充电设施建设标准和要求。新建住宅配建停车位应100%建设充电设施或预留建设安装条件，大型公共建筑物配建停车场、社会公共停车场建设充电设施或预留建设安装条件的车位比例不低于20%，停车位充电设施应与各类建筑物同步规划、同步建设、同步验收。加快改造已建和在建的各类停车场充电设施，符合改建要求的，应在2018年底前完成改造。将充电基础设施纳入我省高速公路配套设施建设规划，新建高速公路服务区和加油站，所有停车位均应配建充电桩或预留充电设施接口；已建和在建的高速公路服务区和加油站，符合充电设施改建要求的，应在2018年底前完成改造。（牵头单位：省住房城乡建设厅、省发展改革委，责任单位：省国土资源厅、省公安厅、省交通运输厅、海南电网公司、各市县政府）</w:t>
      </w:r>
    </w:p>
    <w:p>
      <w:pPr>
        <w:keepNext w:val="0"/>
        <w:keepLines w:val="0"/>
        <w:pageBreakBefore w:val="0"/>
        <w:widowControl w:val="0"/>
        <w:kinsoku/>
        <w:wordWrap/>
        <w:overflowPunct/>
        <w:topLinePunct w:val="0"/>
        <w:autoSpaceDE/>
        <w:autoSpaceDN/>
        <w:bidi w:val="0"/>
        <w:adjustRightInd/>
        <w:snapToGrid/>
        <w:spacing w:before="79" w:beforeLines="25" w:after="79" w:afterLines="25" w:line="375" w:lineRule="atLeast"/>
        <w:ind w:left="0" w:leftChars="0" w:right="0" w:rightChars="0" w:firstLine="64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三）加强充电基础设施用地保障。落实国家支持充电设施建设的用地政策，加大对充电设施建设用地的支持力度。要将充电设施建设用地纳入土地利用总体规划，明确充电设施建设用地要求，并将其纳入当地土地供应计划优先安排。新建充电设施项目用地涉及新增建设用地、符合土地利用总体规划和城乡规划的，各市县应在土地利用年度计划指标中优先予以保障。鼓励和支持利用停车场（位）等现有建设用地进行充电设施建设。（牵头单位：省国土资源厅，责任单位：省发展改革委、省交通运输厅、省住房城乡建设厅、各市县政府）</w:t>
      </w:r>
    </w:p>
    <w:p>
      <w:pPr>
        <w:keepNext w:val="0"/>
        <w:keepLines w:val="0"/>
        <w:pageBreakBefore w:val="0"/>
        <w:widowControl w:val="0"/>
        <w:kinsoku/>
        <w:wordWrap/>
        <w:overflowPunct/>
        <w:topLinePunct w:val="0"/>
        <w:autoSpaceDE/>
        <w:autoSpaceDN/>
        <w:bidi w:val="0"/>
        <w:adjustRightInd/>
        <w:snapToGrid/>
        <w:spacing w:before="79" w:beforeLines="25" w:after="79" w:afterLines="25" w:line="375" w:lineRule="atLeast"/>
        <w:ind w:left="0" w:leftChars="0" w:right="0" w:rightChars="0" w:firstLine="640" w:firstLineChars="200"/>
        <w:jc w:val="both"/>
        <w:textAlignment w:val="auto"/>
        <w:outlineLvl w:val="9"/>
        <w:rPr>
          <w:rFonts w:hint="eastAsia" w:ascii="仿宋" w:hAnsi="仿宋" w:eastAsia="仿宋" w:cs="仿宋"/>
          <w:sz w:val="28"/>
          <w:szCs w:val="28"/>
        </w:rPr>
      </w:pPr>
    </w:p>
    <w:p>
      <w:pPr>
        <w:keepNext w:val="0"/>
        <w:keepLines w:val="0"/>
        <w:pageBreakBefore w:val="0"/>
        <w:widowControl w:val="0"/>
        <w:numPr>
          <w:ilvl w:val="0"/>
          <w:numId w:val="2"/>
        </w:numPr>
        <w:kinsoku/>
        <w:wordWrap/>
        <w:overflowPunct/>
        <w:topLinePunct w:val="0"/>
        <w:autoSpaceDE/>
        <w:autoSpaceDN/>
        <w:bidi w:val="0"/>
        <w:adjustRightInd/>
        <w:snapToGrid/>
        <w:spacing w:before="79" w:beforeLines="25" w:after="79" w:afterLines="25" w:line="375" w:lineRule="atLeast"/>
        <w:ind w:left="0" w:leftChars="0" w:right="0" w:rightChars="0" w:firstLine="64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简化充电设施规划建设审批。个人、单位在既有停车泊位安装充电设施的，无需办理建设用地规划许可证、建设工程规划许可证和施工许可证；建设城市公共停车场，无需为同步建设充电桩群等充电基础设施单独办理建设工程规划许可证和施工许可证；新建单独占地的集中式充、换电站应符合城市规划，并办理建设用地规划许可证、建设工程规划许可证和施工许可证。相关管理单位、房地产开发企业、物业服务企业要积极配合充电设施建设，不得以各种名目收取不合理费用。（牵头单位：省发展改革委、省住房城乡建设厅，责任单位：省物价局、各市县政府）</w:t>
      </w:r>
    </w:p>
    <w:p>
      <w:pPr>
        <w:keepNext w:val="0"/>
        <w:keepLines w:val="0"/>
        <w:pageBreakBefore w:val="0"/>
        <w:widowControl w:val="0"/>
        <w:numPr>
          <w:ilvl w:val="0"/>
          <w:numId w:val="0"/>
        </w:numPr>
        <w:kinsoku/>
        <w:wordWrap/>
        <w:overflowPunct/>
        <w:topLinePunct w:val="0"/>
        <w:autoSpaceDE/>
        <w:autoSpaceDN/>
        <w:bidi w:val="0"/>
        <w:adjustRightInd/>
        <w:snapToGrid/>
        <w:spacing w:before="79" w:beforeLines="25" w:after="79" w:afterLines="25" w:line="375" w:lineRule="atLeast"/>
        <w:ind w:left="0" w:leftChars="0" w:right="0" w:rightChars="0" w:firstLine="64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五）做好充电基础设施配套电网接入服务。将充电基础设施配套电网建设与改造项目纳入配电网专项规划，电网企业要加强充电基础设施配套电网建设与改造，确保电力供应满足充换电设施运营需求。电网企业负责建设、运行和维护充电基础设施产权分界点至电网的配套接网工程，不得收取接网费用，相应资产全额纳入有效资产，相应成本纳入电网输配电成本统一核算。（牵头单位：省发展改革委、海南电网公司，责任单位：各市县政府）</w:t>
      </w:r>
    </w:p>
    <w:p>
      <w:pPr>
        <w:keepNext w:val="0"/>
        <w:keepLines w:val="0"/>
        <w:pageBreakBefore w:val="0"/>
        <w:widowControl w:val="0"/>
        <w:kinsoku/>
        <w:wordWrap/>
        <w:overflowPunct/>
        <w:topLinePunct w:val="0"/>
        <w:autoSpaceDE/>
        <w:autoSpaceDN/>
        <w:bidi w:val="0"/>
        <w:adjustRightInd/>
        <w:snapToGrid/>
        <w:spacing w:before="79" w:beforeLines="25" w:after="79" w:afterLines="25" w:line="375" w:lineRule="atLeast"/>
        <w:ind w:left="0" w:leftChars="0" w:right="0" w:rightChars="0" w:firstLine="640" w:firstLineChars="200"/>
        <w:jc w:val="both"/>
        <w:textAlignment w:val="auto"/>
        <w:outlineLvl w:val="9"/>
        <w:rPr>
          <w:rFonts w:hint="eastAsia" w:ascii="仿宋" w:hAnsi="仿宋" w:eastAsia="仿宋" w:cs="仿宋"/>
          <w:sz w:val="28"/>
          <w:szCs w:val="28"/>
          <w:lang w:eastAsia="zh-CN"/>
        </w:rPr>
      </w:pPr>
      <w:r>
        <w:rPr>
          <w:rFonts w:hint="eastAsia" w:ascii="仿宋" w:hAnsi="仿宋" w:eastAsia="仿宋" w:cs="仿宋"/>
          <w:sz w:val="28"/>
          <w:szCs w:val="28"/>
        </w:rPr>
        <w:t xml:space="preserve"> 三、加大新能源汽车推广应用力度</w:t>
      </w:r>
    </w:p>
    <w:p>
      <w:pPr>
        <w:keepNext w:val="0"/>
        <w:keepLines w:val="0"/>
        <w:pageBreakBefore w:val="0"/>
        <w:widowControl w:val="0"/>
        <w:numPr>
          <w:ilvl w:val="0"/>
          <w:numId w:val="3"/>
        </w:numPr>
        <w:kinsoku/>
        <w:wordWrap/>
        <w:overflowPunct/>
        <w:topLinePunct w:val="0"/>
        <w:autoSpaceDE/>
        <w:autoSpaceDN/>
        <w:bidi w:val="0"/>
        <w:adjustRightInd/>
        <w:snapToGrid/>
        <w:spacing w:before="79" w:beforeLines="25" w:after="79" w:afterLines="25" w:line="375" w:lineRule="atLeast"/>
        <w:ind w:left="0" w:leftChars="0" w:right="0" w:rightChars="0" w:firstLine="64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推动公共服务领域新能源汽车应用。加大在城市公交、环卫、物流、邮政、机场、景区等公共领域新能源汽车推广力度。2016－2020年新增和更换的公交车中新能源公交车的比例分别达到50％、60％、70％、80%、90%；环卫车、邮政车、城市物流车、机场用车、景区旅游用车每年新增和更换车辆中新能源汽车的比例应不低于50%。（牵头单位：各市县政府，责任单位：省交通运输厅、省旅游委、省住房城乡建设厅、省财政厅）</w:t>
      </w:r>
    </w:p>
    <w:p>
      <w:pPr>
        <w:keepNext w:val="0"/>
        <w:keepLines w:val="0"/>
        <w:pageBreakBefore w:val="0"/>
        <w:widowControl w:val="0"/>
        <w:numPr>
          <w:ilvl w:val="0"/>
          <w:numId w:val="0"/>
        </w:numPr>
        <w:kinsoku/>
        <w:wordWrap/>
        <w:overflowPunct/>
        <w:topLinePunct w:val="0"/>
        <w:autoSpaceDE/>
        <w:autoSpaceDN/>
        <w:bidi w:val="0"/>
        <w:adjustRightInd/>
        <w:snapToGrid/>
        <w:spacing w:before="79" w:beforeLines="25" w:after="79" w:afterLines="25" w:line="375" w:lineRule="atLeast"/>
        <w:ind w:left="0" w:leftChars="0" w:right="0" w:rightChars="0" w:firstLine="64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 xml:space="preserve"> （二）推进公共机构使用新能源汽车。2016-2017年，公共机构（全部或部分使用财政资金的国家机关、事业单位和团体组织）每年新增或更换的车辆中新能源汽车的比例应不低于50%；2018年起，公共机构每年新增或更换的车辆，除特殊情况外，应100%选用新能源汽车。全省各级公务车辆定编管理部门要严格审核年度公务用车配备更新计划，不符合要求的不予审批。鼓励党政机关、国有企业和公共机构单位干部职工购买使用新能源汽车。（牵头单位：省机关事务管理局、各市县政府，责任单位：省财政厅、省国资委）</w:t>
      </w:r>
    </w:p>
    <w:p>
      <w:pPr>
        <w:keepNext w:val="0"/>
        <w:keepLines w:val="0"/>
        <w:pageBreakBefore w:val="0"/>
        <w:widowControl w:val="0"/>
        <w:numPr>
          <w:ilvl w:val="0"/>
          <w:numId w:val="0"/>
        </w:numPr>
        <w:kinsoku/>
        <w:wordWrap/>
        <w:overflowPunct/>
        <w:topLinePunct w:val="0"/>
        <w:autoSpaceDE/>
        <w:autoSpaceDN/>
        <w:bidi w:val="0"/>
        <w:adjustRightInd/>
        <w:snapToGrid/>
        <w:spacing w:before="79" w:beforeLines="25" w:after="79" w:afterLines="25" w:line="375" w:lineRule="atLeast"/>
        <w:ind w:left="0" w:leftChars="0" w:right="0" w:rightChars="0" w:firstLine="640" w:firstLineChars="200"/>
        <w:jc w:val="both"/>
        <w:textAlignment w:val="auto"/>
        <w:outlineLvl w:val="9"/>
        <w:rPr>
          <w:rFonts w:hint="eastAsia" w:ascii="仿宋" w:hAnsi="仿宋" w:eastAsia="仿宋" w:cs="仿宋"/>
          <w:sz w:val="28"/>
          <w:szCs w:val="28"/>
          <w:lang w:eastAsia="zh-CN"/>
        </w:rPr>
      </w:pPr>
      <w:r>
        <w:rPr>
          <w:rFonts w:hint="eastAsia" w:ascii="仿宋" w:hAnsi="仿宋" w:eastAsia="仿宋" w:cs="仿宋"/>
          <w:sz w:val="28"/>
          <w:szCs w:val="28"/>
        </w:rPr>
        <w:t>（三）实施一批“绿色出行”重点示范项目。在重点产业园区、政府办公区、风情小镇、旅游景区探索“全程自助、随借随还”的新能源汽车分时租赁服务模式，策划实施一批“绿色通勤”、“绿色旅游”示范项目。选择一批邮政、快递企业使用新能源汽车进行物流配送，推广绿色物流配送方式。（牵头单位：省工业和信息化厅、省旅游委、省交通运输厅、省住房城乡建设厅、省机关事务管理局，责任单位：省商务厅、省邮政管理局、各市县政府）</w:t>
      </w:r>
    </w:p>
    <w:p>
      <w:pPr>
        <w:keepNext w:val="0"/>
        <w:keepLines w:val="0"/>
        <w:pageBreakBefore w:val="0"/>
        <w:widowControl w:val="0"/>
        <w:kinsoku/>
        <w:wordWrap/>
        <w:overflowPunct/>
        <w:topLinePunct w:val="0"/>
        <w:autoSpaceDE/>
        <w:autoSpaceDN/>
        <w:bidi w:val="0"/>
        <w:adjustRightInd/>
        <w:snapToGrid/>
        <w:spacing w:before="79" w:beforeLines="25" w:after="79" w:afterLines="25" w:line="375" w:lineRule="atLeast"/>
        <w:ind w:left="0" w:leftChars="0" w:right="0" w:rightChars="0" w:firstLine="64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四）依托推广应用，带动新能源汽车产业发展。鼓励我省新能源汽车整车和关键零部件生产企业加快产品技术研发和项目建设；加大招商力度，引进掌握新能源汽车电池、电机、电控系统等关键技术的生产企业，发展新能源汽车产业，促进我省低碳制造业发展。（牵头单位：省工业和信息化厅，责任单位：省科技厅、省商务厅、省发展改革委、省财政厅、各市县政府</w:t>
      </w:r>
    </w:p>
    <w:p>
      <w:pPr>
        <w:keepNext w:val="0"/>
        <w:keepLines w:val="0"/>
        <w:pageBreakBefore w:val="0"/>
        <w:widowControl w:val="0"/>
        <w:kinsoku/>
        <w:wordWrap/>
        <w:overflowPunct/>
        <w:topLinePunct w:val="0"/>
        <w:autoSpaceDE/>
        <w:autoSpaceDN/>
        <w:bidi w:val="0"/>
        <w:adjustRightInd/>
        <w:snapToGrid/>
        <w:spacing w:before="79" w:beforeLines="25" w:after="79" w:afterLines="25" w:line="375" w:lineRule="atLeast"/>
        <w:ind w:left="0" w:leftChars="0" w:right="0" w:rightChars="0" w:firstLine="64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 xml:space="preserve"> 四、建立完善全省新能源汽车推广应用体系</w:t>
      </w:r>
    </w:p>
    <w:p>
      <w:pPr>
        <w:keepNext w:val="0"/>
        <w:keepLines w:val="0"/>
        <w:pageBreakBefore w:val="0"/>
        <w:widowControl w:val="0"/>
        <w:kinsoku/>
        <w:wordWrap/>
        <w:overflowPunct/>
        <w:topLinePunct w:val="0"/>
        <w:autoSpaceDE/>
        <w:autoSpaceDN/>
        <w:bidi w:val="0"/>
        <w:adjustRightInd/>
        <w:snapToGrid/>
        <w:spacing w:before="79" w:beforeLines="25" w:after="79" w:afterLines="25" w:line="375" w:lineRule="atLeast"/>
        <w:ind w:left="0" w:leftChars="0" w:right="0" w:rightChars="0" w:firstLine="64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一）积极探索新能源汽车推广新模式。组建海南省新能源汽车发展促进联盟，促进资源共享和商业模式创新，加快新能源汽车推广应用。支持社会资本进入新能源汽车运营服务领域，在公交客车、出租车、公务用车、城市物流等公共服务领域探索特许经营、融资租赁运营、合同能源管理等模式；在个人使用领域探索分时租赁、车辆共享、整车租赁、按揭购买新能源汽车等模式；推动移动互联网、物联网、大数据等信息技术在新能源汽车运营模式中的创新应用，鼓励互联网企业参与新能源汽车的推广运营。（牵头单位：省工业和信息化厅、各市县政府，责任单位：省发展改革委、省交通运输厅、省政府金融办）</w:t>
      </w:r>
    </w:p>
    <w:p>
      <w:pPr>
        <w:keepNext w:val="0"/>
        <w:keepLines w:val="0"/>
        <w:pageBreakBefore w:val="0"/>
        <w:widowControl w:val="0"/>
        <w:kinsoku/>
        <w:wordWrap/>
        <w:overflowPunct/>
        <w:topLinePunct w:val="0"/>
        <w:autoSpaceDE/>
        <w:autoSpaceDN/>
        <w:bidi w:val="0"/>
        <w:adjustRightInd/>
        <w:snapToGrid/>
        <w:spacing w:before="79" w:beforeLines="25" w:after="79" w:afterLines="25" w:line="375" w:lineRule="atLeast"/>
        <w:ind w:left="0" w:leftChars="0" w:right="0" w:rightChars="0" w:firstLine="64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二）完善和规范充电设施运营服务体系。省发展改革委要在2016年6月份前出台充电基础设施建设运营管理办法，规范和推动充电设施建设运营，促进充电基础设施互联互通。鼓励住宅小区公共充电设施和个人拥有的充电设施对外提供充电服务。(牵头单位：省发展改革委，责任单位：省住房城乡建设厅、省工业和信息化厅、省质监局等有关部门)</w:t>
      </w:r>
    </w:p>
    <w:p>
      <w:pPr>
        <w:keepNext w:val="0"/>
        <w:keepLines w:val="0"/>
        <w:pageBreakBefore w:val="0"/>
        <w:widowControl w:val="0"/>
        <w:kinsoku/>
        <w:wordWrap/>
        <w:overflowPunct/>
        <w:topLinePunct w:val="0"/>
        <w:autoSpaceDE/>
        <w:autoSpaceDN/>
        <w:bidi w:val="0"/>
        <w:adjustRightInd/>
        <w:snapToGrid/>
        <w:spacing w:before="79" w:beforeLines="25" w:after="79" w:afterLines="25" w:line="375" w:lineRule="atLeast"/>
        <w:ind w:left="0" w:leftChars="0" w:right="0" w:rightChars="0" w:firstLine="64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三）抓好新能源汽车经销和售后服务体系建设。经新能源汽车生产企业或汽车供应商授权并取得经销新能源汽车资质的企业，需进行备案登记。新能源汽车生产企业或汽车经销商应严格履行新能源汽车电池、电机、电控系统等核心部件的质保承诺，提供相配套的售后服务。汽车生产企业及动力电池生产企业应承担动力电池回收利用的主体责任。省工业和信息化厅要在2016年底前出台电动汽车动力蓄电池回收利用技术政策,加强动力电池收集、储存、运输、处理、再生利用等各环节环境管理，严格落实各项技术标准和管理要求。（牵头单位：省商务厅、省工业和信息化厅，责任单位：省交通运输厅、省工商局、省质监局、省安全监管局、省生态环保厅、各市县政府）</w:t>
      </w:r>
    </w:p>
    <w:p>
      <w:pPr>
        <w:keepNext w:val="0"/>
        <w:keepLines w:val="0"/>
        <w:pageBreakBefore w:val="0"/>
        <w:widowControl w:val="0"/>
        <w:kinsoku/>
        <w:wordWrap/>
        <w:overflowPunct/>
        <w:topLinePunct w:val="0"/>
        <w:autoSpaceDE/>
        <w:autoSpaceDN/>
        <w:bidi w:val="0"/>
        <w:adjustRightInd/>
        <w:snapToGrid/>
        <w:spacing w:before="79" w:beforeLines="25" w:after="79" w:afterLines="25" w:line="375" w:lineRule="atLeast"/>
        <w:ind w:left="0" w:leftChars="0" w:right="0" w:rightChars="0" w:firstLine="64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四）加强新能源汽车安全运营管理和保障。新能源汽车运营单位要建立新能源汽车事故预警信息系统和紧急处置机制，加强实时跟踪、数据采集、统计分析、故障诊断及风险提示，加强新能源汽车运行监测。公交客运、出租客运、环卫、城市物流等领域的新能源汽车要安装车辆运行技术状态实时监控装置，进行有效监控管理；鼓励私人购置的车辆安装实时监控装置。建立充电基础设施安全管理体系，确保充电设备使用安全。公安交管部门要简化新能源汽车注册登记、年检等有关办理流程，提供便捷服务。（牵头单位：各市县政府、省发展改革委、省交通运输厅、省工业和信息化厅、省质监局、省公安厅、省安全监管局）</w:t>
      </w:r>
    </w:p>
    <w:p>
      <w:pPr>
        <w:keepNext w:val="0"/>
        <w:keepLines w:val="0"/>
        <w:pageBreakBefore w:val="0"/>
        <w:widowControl w:val="0"/>
        <w:kinsoku/>
        <w:wordWrap/>
        <w:overflowPunct/>
        <w:topLinePunct w:val="0"/>
        <w:autoSpaceDE/>
        <w:autoSpaceDN/>
        <w:bidi w:val="0"/>
        <w:adjustRightInd/>
        <w:snapToGrid/>
        <w:spacing w:before="79" w:beforeLines="25" w:after="79" w:afterLines="25" w:line="375" w:lineRule="atLeast"/>
        <w:ind w:left="0" w:leftChars="0" w:right="0" w:rightChars="0" w:firstLine="64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五、完善落实新能源汽车推广扶持政策</w:t>
      </w:r>
    </w:p>
    <w:p>
      <w:pPr>
        <w:keepNext w:val="0"/>
        <w:keepLines w:val="0"/>
        <w:pageBreakBefore w:val="0"/>
        <w:widowControl w:val="0"/>
        <w:kinsoku/>
        <w:wordWrap/>
        <w:overflowPunct/>
        <w:topLinePunct w:val="0"/>
        <w:autoSpaceDE/>
        <w:autoSpaceDN/>
        <w:bidi w:val="0"/>
        <w:adjustRightInd/>
        <w:snapToGrid/>
        <w:spacing w:before="79" w:beforeLines="25" w:after="79" w:afterLines="25" w:line="375" w:lineRule="atLeast"/>
        <w:ind w:left="0" w:leftChars="0" w:right="0" w:rightChars="0" w:firstLine="64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一）对购置车辆进行补贴。落实国家新能源汽车推广补贴等财政支持政策和车辆购置税、车船税等方面的税收优惠政策。对购买列入国家《新能源汽车推广应用推荐车型目录》的纯电动汽车、插电式（含增程式）混合动力汽车和燃料电池汽车，原则上省内配套补助与国家同期补贴按1∶1的比例确定补助标准，省、市县两级财政按一定比例承担，三级财政补贴总额不超过车辆销售价格总额的60%。新能源汽车财政补贴管理办法由省工业和信息化厅牵头，会同省财政厅、省发展改革委、省交通运输厅制定。（牵头单位：省工业和信息化厅、省财政厅，责任单位：省发展改革委、省交通运输厅、省地税局、各市县政府）</w:t>
      </w:r>
    </w:p>
    <w:p>
      <w:pPr>
        <w:keepNext w:val="0"/>
        <w:keepLines w:val="0"/>
        <w:pageBreakBefore w:val="0"/>
        <w:widowControl w:val="0"/>
        <w:kinsoku/>
        <w:wordWrap/>
        <w:overflowPunct/>
        <w:topLinePunct w:val="0"/>
        <w:autoSpaceDE/>
        <w:autoSpaceDN/>
        <w:bidi w:val="0"/>
        <w:adjustRightInd/>
        <w:snapToGrid/>
        <w:spacing w:before="79" w:beforeLines="25" w:after="79" w:afterLines="25" w:line="375" w:lineRule="atLeast"/>
        <w:ind w:left="0" w:leftChars="0" w:right="0" w:rightChars="0" w:firstLine="64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二）对充换电设施进行补贴。中央财政对充换电设施给予的奖励资金，省财政厅依据推广任务完成情况全额切块给市县，由市县用于充电设施建设运营等领域。以充电量为基准的充电基础设施奖励补贴政策，由省发展改革委牵头，会同省财政厅、省工业和信息化厅、省交通运输厅负责制定。（牵头单位：省发展改革委、省财政厅、省工业和信息化厅，责任单位：省交通运输厅、省住房城乡建设厅、省各市县政府）</w:t>
      </w:r>
    </w:p>
    <w:p>
      <w:pPr>
        <w:keepNext w:val="0"/>
        <w:keepLines w:val="0"/>
        <w:pageBreakBefore w:val="0"/>
        <w:widowControl w:val="0"/>
        <w:kinsoku/>
        <w:wordWrap/>
        <w:overflowPunct/>
        <w:topLinePunct w:val="0"/>
        <w:autoSpaceDE/>
        <w:autoSpaceDN/>
        <w:bidi w:val="0"/>
        <w:adjustRightInd/>
        <w:snapToGrid/>
        <w:spacing w:before="79" w:beforeLines="25" w:after="79" w:afterLines="25" w:line="375" w:lineRule="atLeast"/>
        <w:ind w:left="0" w:leftChars="0" w:right="0" w:rightChars="0" w:firstLine="64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三）落实充电设施扶持性电价政策。对向电网经营企业直接报装接电的经营性集中式充换电设施用电，执行“工商业及其他用电类”价格，2020年前暂免收取基本电费；其他充电设施按其所在场所执行分类目录电价。充换电经营企业可向电动汽车用户收取电费及充换电服务费。省物价局研究出台新能源汽车充电设施分时电价政策，引导用户利用夜间谷段电力充电。各市县政府要及时出台新能源汽车充换电服务费分类指导价格。（牵头单位：省物价局、各市县政府，责任单位：省发展改革委、省工业和信息化厅、海南电网公司）</w:t>
      </w:r>
    </w:p>
    <w:p>
      <w:pPr>
        <w:keepNext w:val="0"/>
        <w:keepLines w:val="0"/>
        <w:pageBreakBefore w:val="0"/>
        <w:widowControl w:val="0"/>
        <w:kinsoku/>
        <w:wordWrap/>
        <w:overflowPunct/>
        <w:topLinePunct w:val="0"/>
        <w:autoSpaceDE/>
        <w:autoSpaceDN/>
        <w:bidi w:val="0"/>
        <w:adjustRightInd/>
        <w:snapToGrid/>
        <w:spacing w:before="79" w:beforeLines="25" w:after="79" w:afterLines="25" w:line="375" w:lineRule="atLeast"/>
        <w:ind w:left="0" w:leftChars="0" w:right="0" w:rightChars="0" w:firstLine="64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四）实施新能源汽车研发奖励。我省汽车生产企业研发的新能源汽车新产品，纳入国家《新能源汽车推广应用推荐车型目录》，且具有较高技术水平和市场推广前景的，省级财政给予相应奖励。（牵头单位：省工业和信息化厅、省财政厅，责任单位：省科技厅）</w:t>
      </w:r>
    </w:p>
    <w:p>
      <w:pPr>
        <w:keepNext w:val="0"/>
        <w:keepLines w:val="0"/>
        <w:pageBreakBefore w:val="0"/>
        <w:widowControl w:val="0"/>
        <w:kinsoku/>
        <w:wordWrap/>
        <w:overflowPunct/>
        <w:topLinePunct w:val="0"/>
        <w:autoSpaceDE/>
        <w:autoSpaceDN/>
        <w:bidi w:val="0"/>
        <w:adjustRightInd/>
        <w:snapToGrid/>
        <w:spacing w:before="79" w:beforeLines="25" w:after="79" w:afterLines="25" w:line="375" w:lineRule="atLeast"/>
        <w:ind w:left="0" w:leftChars="0" w:right="0" w:rightChars="0" w:firstLine="64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六、加强统筹协调，强化督促检查和宣传引导</w:t>
      </w:r>
    </w:p>
    <w:p>
      <w:pPr>
        <w:keepNext w:val="0"/>
        <w:keepLines w:val="0"/>
        <w:pageBreakBefore w:val="0"/>
        <w:widowControl w:val="0"/>
        <w:kinsoku/>
        <w:wordWrap/>
        <w:overflowPunct/>
        <w:topLinePunct w:val="0"/>
        <w:autoSpaceDE/>
        <w:autoSpaceDN/>
        <w:bidi w:val="0"/>
        <w:adjustRightInd/>
        <w:snapToGrid/>
        <w:spacing w:before="79" w:beforeLines="25" w:after="79" w:afterLines="25" w:line="375" w:lineRule="atLeast"/>
        <w:ind w:left="0" w:leftChars="0" w:right="0" w:rightChars="0" w:firstLine="64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一）发挥协调推进机制作用。充分发挥由省政府主要领导牵头，各市县政府和有关单位为成员的省新能源汽车推广应用工作联席会议制度的作用，统筹推进全省新能源汽车推广应用工作，研究和协调解决新能源汽车推广应用中的重大问题。联席会议办公室（省工业和信息化厅）要加强与各市县、各部门沟通协调，推动工作落实。（牵头单位：省工业和信息化厅，责任单位：省新能源汽车推广应用工作联席会议成员单位）</w:t>
      </w:r>
    </w:p>
    <w:p>
      <w:pPr>
        <w:keepNext w:val="0"/>
        <w:keepLines w:val="0"/>
        <w:pageBreakBefore w:val="0"/>
        <w:widowControl w:val="0"/>
        <w:kinsoku/>
        <w:wordWrap/>
        <w:overflowPunct/>
        <w:topLinePunct w:val="0"/>
        <w:autoSpaceDE/>
        <w:autoSpaceDN/>
        <w:bidi w:val="0"/>
        <w:adjustRightInd/>
        <w:snapToGrid/>
        <w:spacing w:before="79" w:beforeLines="25" w:after="79" w:afterLines="25" w:line="375" w:lineRule="atLeast"/>
        <w:ind w:left="0" w:leftChars="0" w:right="0" w:rightChars="0" w:firstLine="64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二）落实市县推广应用主体责任。各市县政府是新能源汽车推广应用的责任主体，要建立由市县政府领导牵头、各职能部门为成员单位的新能源汽车推广应用工作联席会议制度，制定实施方案，细化支持政策和配套措施，确保完成新能源汽车推广应用和充电设施建设目标任务。（牵头单位：各市县政府）</w:t>
      </w:r>
    </w:p>
    <w:p>
      <w:pPr>
        <w:keepNext w:val="0"/>
        <w:keepLines w:val="0"/>
        <w:pageBreakBefore w:val="0"/>
        <w:widowControl w:val="0"/>
        <w:kinsoku/>
        <w:wordWrap/>
        <w:overflowPunct/>
        <w:topLinePunct w:val="0"/>
        <w:autoSpaceDE/>
        <w:autoSpaceDN/>
        <w:bidi w:val="0"/>
        <w:adjustRightInd/>
        <w:snapToGrid/>
        <w:spacing w:before="79" w:beforeLines="25" w:after="79" w:afterLines="25" w:line="375" w:lineRule="atLeast"/>
        <w:ind w:left="0" w:leftChars="0" w:right="0" w:rightChars="0" w:firstLine="64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三）建立督促检查和考核评价机制。省政府办公厅、省工业和信息化厅负责制定新能源汽车推广应用任务分解和考核办法，建立督查问责机制，做好各项任务落实情况的督促检查。各市县、各有关部门要强化措施落实，及时报送工作落实情况。（牵头单位：省政府办公厅、省工业和信息化厅，责任单位：各市县政府、各有关部门）</w:t>
      </w:r>
    </w:p>
    <w:p>
      <w:pPr>
        <w:keepNext w:val="0"/>
        <w:keepLines w:val="0"/>
        <w:pageBreakBefore w:val="0"/>
        <w:widowControl w:val="0"/>
        <w:kinsoku/>
        <w:wordWrap/>
        <w:overflowPunct/>
        <w:topLinePunct w:val="0"/>
        <w:autoSpaceDE/>
        <w:autoSpaceDN/>
        <w:bidi w:val="0"/>
        <w:adjustRightInd/>
        <w:snapToGrid/>
        <w:spacing w:before="79" w:beforeLines="25" w:after="79" w:afterLines="25" w:line="375" w:lineRule="atLeast"/>
        <w:ind w:left="0" w:leftChars="0" w:right="0" w:rightChars="0" w:firstLine="64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四）加强舆论宣传和引导。通过新闻媒体、互联网、会展等多种形式，加强对新能源汽车推广应用重要意义的宣传，普及新能源汽车的相关知识，提高公众对新能源汽车的认识。各有关部门要加强协调联动，营造促进新能源汽车推广应用的良好氛围。（牵头单位：省工业和信息化厅、省文化广电出版体育厅、省质监局、省工商局、省商务厅，责任单位：各市县政府）</w:t>
      </w:r>
    </w:p>
    <w:p>
      <w:pPr>
        <w:keepNext w:val="0"/>
        <w:keepLines w:val="0"/>
        <w:pageBreakBefore w:val="0"/>
        <w:widowControl w:val="0"/>
        <w:kinsoku/>
        <w:wordWrap/>
        <w:overflowPunct/>
        <w:topLinePunct w:val="0"/>
        <w:autoSpaceDE/>
        <w:autoSpaceDN/>
        <w:bidi w:val="0"/>
        <w:adjustRightInd/>
        <w:snapToGrid/>
        <w:spacing w:before="79" w:beforeLines="25" w:after="79" w:afterLines="25" w:line="375" w:lineRule="atLeast"/>
        <w:ind w:left="0" w:leftChars="0" w:right="0" w:rightChars="0" w:firstLine="64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附件：“十三五”期间海南省推广新能源汽车任务分解表</w:t>
      </w:r>
    </w:p>
    <w:p>
      <w:pPr>
        <w:keepNext w:val="0"/>
        <w:keepLines w:val="0"/>
        <w:pageBreakBefore w:val="0"/>
        <w:widowControl w:val="0"/>
        <w:kinsoku/>
        <w:wordWrap/>
        <w:overflowPunct/>
        <w:topLinePunct w:val="0"/>
        <w:autoSpaceDE/>
        <w:autoSpaceDN/>
        <w:bidi w:val="0"/>
        <w:adjustRightInd/>
        <w:snapToGrid/>
        <w:spacing w:before="79" w:beforeLines="25" w:after="79" w:afterLines="25" w:line="375" w:lineRule="atLeast"/>
        <w:ind w:left="0" w:leftChars="0" w:right="0" w:rightChars="0" w:firstLine="640" w:firstLineChars="200"/>
        <w:jc w:val="right"/>
        <w:textAlignment w:val="auto"/>
        <w:outlineLvl w:val="9"/>
        <w:rPr>
          <w:rFonts w:hint="eastAsia" w:ascii="仿宋" w:hAnsi="仿宋" w:eastAsia="仿宋" w:cs="仿宋"/>
          <w:sz w:val="28"/>
          <w:szCs w:val="28"/>
        </w:rPr>
      </w:pPr>
      <w:r>
        <w:rPr>
          <w:rFonts w:hint="eastAsia" w:ascii="仿宋" w:hAnsi="仿宋" w:eastAsia="仿宋" w:cs="仿宋"/>
          <w:sz w:val="28"/>
          <w:szCs w:val="28"/>
        </w:rPr>
        <w:t>　　海南省人民政府</w:t>
      </w:r>
    </w:p>
    <w:p>
      <w:pPr>
        <w:keepNext w:val="0"/>
        <w:keepLines w:val="0"/>
        <w:pageBreakBefore w:val="0"/>
        <w:widowControl w:val="0"/>
        <w:kinsoku/>
        <w:wordWrap/>
        <w:overflowPunct/>
        <w:topLinePunct w:val="0"/>
        <w:autoSpaceDE/>
        <w:autoSpaceDN/>
        <w:bidi w:val="0"/>
        <w:adjustRightInd/>
        <w:snapToGrid/>
        <w:spacing w:before="79" w:beforeLines="25" w:after="79" w:afterLines="25" w:line="375" w:lineRule="atLeast"/>
        <w:ind w:left="0" w:leftChars="0" w:right="0" w:rightChars="0" w:firstLine="640" w:firstLineChars="200"/>
        <w:jc w:val="right"/>
        <w:textAlignment w:val="auto"/>
        <w:outlineLvl w:val="9"/>
        <w:rPr>
          <w:rFonts w:hint="eastAsia" w:ascii="仿宋" w:hAnsi="仿宋" w:eastAsia="仿宋" w:cs="仿宋"/>
          <w:sz w:val="28"/>
          <w:szCs w:val="28"/>
        </w:rPr>
      </w:pPr>
      <w:r>
        <w:rPr>
          <w:rFonts w:hint="eastAsia" w:ascii="仿宋" w:hAnsi="仿宋" w:eastAsia="仿宋" w:cs="仿宋"/>
          <w:sz w:val="28"/>
          <w:szCs w:val="28"/>
        </w:rPr>
        <w:t>　　2016年4月15日</w:t>
      </w:r>
    </w:p>
    <w:p>
      <w:pPr>
        <w:keepNext w:val="0"/>
        <w:keepLines w:val="0"/>
        <w:pageBreakBefore w:val="0"/>
        <w:widowControl w:val="0"/>
        <w:kinsoku/>
        <w:wordWrap/>
        <w:overflowPunct/>
        <w:topLinePunct w:val="0"/>
        <w:autoSpaceDE/>
        <w:autoSpaceDN/>
        <w:bidi w:val="0"/>
        <w:adjustRightInd/>
        <w:snapToGrid/>
        <w:spacing w:before="79" w:beforeLines="25" w:after="79" w:afterLines="25" w:line="375" w:lineRule="atLeast"/>
        <w:ind w:left="0" w:leftChars="0" w:right="0" w:rightChars="0" w:firstLine="640" w:firstLineChars="200"/>
        <w:jc w:val="right"/>
        <w:textAlignment w:val="auto"/>
        <w:outlineLvl w:val="9"/>
        <w:rPr>
          <w:rFonts w:hint="eastAsia" w:ascii="仿宋" w:hAnsi="仿宋" w:eastAsia="仿宋" w:cs="仿宋"/>
          <w:sz w:val="28"/>
          <w:szCs w:val="28"/>
        </w:rPr>
      </w:pPr>
      <w:r>
        <w:rPr>
          <w:rFonts w:hint="eastAsia" w:ascii="仿宋" w:hAnsi="仿宋" w:eastAsia="仿宋" w:cs="仿宋"/>
          <w:sz w:val="28"/>
          <w:szCs w:val="28"/>
        </w:rPr>
        <w:t>　　    （此件主动公开）</w:t>
      </w:r>
    </w:p>
    <w:p>
      <w:pPr>
        <w:pBdr>
          <w:top w:val="none" w:color="000000" w:sz="0" w:space="0"/>
          <w:left w:val="none" w:color="000000" w:sz="0" w:space="0"/>
          <w:bottom w:val="none" w:color="000000" w:sz="0" w:space="0"/>
          <w:right w:val="none" w:color="000000" w:sz="0" w:space="0"/>
        </w:pBdr>
        <w:spacing w:line="576" w:lineRule="exact"/>
        <w:jc w:val="left"/>
        <w:rPr>
          <w:rFonts w:hint="eastAsia" w:ascii="仿宋" w:hAnsi="仿宋" w:eastAsia="仿宋" w:cs="仿宋"/>
          <w:color w:val="000000"/>
          <w:sz w:val="28"/>
          <w:szCs w:val="28"/>
        </w:rPr>
      </w:pPr>
      <w:r>
        <w:rPr>
          <w:rFonts w:hint="eastAsia" w:ascii="仿宋" w:hAnsi="仿宋" w:eastAsia="仿宋" w:cs="仿宋"/>
          <w:color w:val="000000"/>
          <w:sz w:val="28"/>
          <w:szCs w:val="28"/>
        </w:rPr>
        <w:t>附</w:t>
      </w:r>
      <w:r>
        <w:rPr>
          <w:rFonts w:hint="eastAsia" w:ascii="仿宋" w:hAnsi="仿宋" w:eastAsia="仿宋" w:cs="仿宋"/>
          <w:color w:val="000000"/>
          <w:sz w:val="28"/>
          <w:szCs w:val="28"/>
          <w:lang w:eastAsia="zh-CN"/>
        </w:rPr>
        <w:t>件</w:t>
      </w:r>
    </w:p>
    <w:p>
      <w:pPr>
        <w:jc w:val="center"/>
        <w:rPr>
          <w:rFonts w:hint="eastAsia" w:ascii="仿宋" w:hAnsi="仿宋" w:eastAsia="仿宋" w:cs="仿宋"/>
          <w:color w:val="000000"/>
          <w:sz w:val="28"/>
          <w:szCs w:val="28"/>
        </w:rPr>
      </w:pPr>
      <w:r>
        <w:rPr>
          <w:rFonts w:hint="eastAsia" w:ascii="仿宋" w:hAnsi="仿宋" w:eastAsia="仿宋" w:cs="仿宋"/>
          <w:color w:val="000000"/>
          <w:sz w:val="28"/>
          <w:szCs w:val="28"/>
        </w:rPr>
        <w:t>“十三五”期间海南省推广新能源汽车任务分解表</w:t>
      </w:r>
      <w:r>
        <w:rPr>
          <w:rFonts w:hint="eastAsia" w:ascii="仿宋" w:hAnsi="仿宋" w:eastAsia="仿宋" w:cs="仿宋"/>
          <w:color w:val="000000"/>
          <w:sz w:val="28"/>
          <w:szCs w:val="28"/>
          <w:lang w:val="en-US" w:eastAsia="zh-CN"/>
        </w:rPr>
        <w:t xml:space="preserve">  </w:t>
      </w:r>
      <w:r>
        <w:rPr>
          <w:rFonts w:hint="eastAsia" w:ascii="仿宋" w:hAnsi="仿宋" w:eastAsia="仿宋" w:cs="仿宋"/>
          <w:color w:val="000000"/>
          <w:sz w:val="28"/>
          <w:szCs w:val="28"/>
        </w:rPr>
        <w:t>单位：辆</w:t>
      </w:r>
    </w:p>
    <w:tbl>
      <w:tblPr>
        <w:tblStyle w:val="4"/>
        <w:tblW w:w="884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9" w:type="dxa"/>
          <w:bottom w:w="0" w:type="dxa"/>
          <w:right w:w="79" w:type="dxa"/>
        </w:tblCellMar>
      </w:tblPr>
      <w:tblGrid>
        <w:gridCol w:w="1474"/>
        <w:gridCol w:w="1474"/>
        <w:gridCol w:w="1474"/>
        <w:gridCol w:w="1474"/>
        <w:gridCol w:w="1475"/>
        <w:gridCol w:w="14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9" w:type="dxa"/>
            <w:bottom w:w="0" w:type="dxa"/>
            <w:right w:w="79" w:type="dxa"/>
          </w:tblCellMar>
        </w:tblPrEx>
        <w:trPr>
          <w:trHeight w:val="680" w:hRule="exact"/>
          <w:jc w:val="center"/>
        </w:trPr>
        <w:tc>
          <w:tcPr>
            <w:tcW w:w="1474" w:type="dxa"/>
            <w:vAlign w:val="center"/>
          </w:tcPr>
          <w:p>
            <w:pPr>
              <w:spacing w:line="400" w:lineRule="exact"/>
              <w:jc w:val="center"/>
              <w:rPr>
                <w:rFonts w:hint="eastAsia" w:ascii="仿宋" w:hAnsi="仿宋" w:eastAsia="仿宋" w:cs="仿宋"/>
                <w:color w:val="000000"/>
                <w:sz w:val="28"/>
                <w:szCs w:val="28"/>
              </w:rPr>
            </w:pPr>
            <w:r>
              <w:rPr>
                <w:rFonts w:hint="eastAsia" w:ascii="仿宋" w:hAnsi="仿宋" w:eastAsia="仿宋" w:cs="仿宋"/>
                <w:color w:val="000000"/>
                <w:sz w:val="28"/>
                <w:szCs w:val="28"/>
              </w:rPr>
              <w:t>市县</w:t>
            </w:r>
          </w:p>
        </w:tc>
        <w:tc>
          <w:tcPr>
            <w:tcW w:w="1474" w:type="dxa"/>
            <w:vAlign w:val="center"/>
          </w:tcPr>
          <w:p>
            <w:pPr>
              <w:spacing w:line="400" w:lineRule="exact"/>
              <w:jc w:val="center"/>
              <w:rPr>
                <w:rFonts w:hint="eastAsia" w:ascii="仿宋" w:hAnsi="仿宋" w:eastAsia="仿宋" w:cs="仿宋"/>
                <w:color w:val="000000"/>
                <w:sz w:val="28"/>
                <w:szCs w:val="28"/>
              </w:rPr>
            </w:pPr>
            <w:r>
              <w:rPr>
                <w:rFonts w:hint="eastAsia" w:ascii="仿宋" w:hAnsi="仿宋" w:eastAsia="仿宋" w:cs="仿宋"/>
                <w:color w:val="000000"/>
                <w:sz w:val="28"/>
                <w:szCs w:val="28"/>
              </w:rPr>
              <w:t>推广数量</w:t>
            </w:r>
          </w:p>
        </w:tc>
        <w:tc>
          <w:tcPr>
            <w:tcW w:w="1474" w:type="dxa"/>
            <w:vAlign w:val="center"/>
          </w:tcPr>
          <w:p>
            <w:pPr>
              <w:spacing w:line="400" w:lineRule="exact"/>
              <w:jc w:val="center"/>
              <w:rPr>
                <w:rFonts w:hint="eastAsia" w:ascii="仿宋" w:hAnsi="仿宋" w:eastAsia="仿宋" w:cs="仿宋"/>
                <w:color w:val="000000"/>
                <w:sz w:val="28"/>
                <w:szCs w:val="28"/>
              </w:rPr>
            </w:pPr>
            <w:r>
              <w:rPr>
                <w:rFonts w:hint="eastAsia" w:ascii="仿宋" w:hAnsi="仿宋" w:eastAsia="仿宋" w:cs="仿宋"/>
                <w:color w:val="000000"/>
                <w:sz w:val="28"/>
                <w:szCs w:val="28"/>
              </w:rPr>
              <w:t>市县</w:t>
            </w:r>
          </w:p>
        </w:tc>
        <w:tc>
          <w:tcPr>
            <w:tcW w:w="1474" w:type="dxa"/>
            <w:vAlign w:val="center"/>
          </w:tcPr>
          <w:p>
            <w:pPr>
              <w:spacing w:line="400" w:lineRule="exact"/>
              <w:jc w:val="center"/>
              <w:rPr>
                <w:rFonts w:hint="eastAsia" w:ascii="仿宋" w:hAnsi="仿宋" w:eastAsia="仿宋" w:cs="仿宋"/>
                <w:color w:val="000000"/>
                <w:sz w:val="28"/>
                <w:szCs w:val="28"/>
              </w:rPr>
            </w:pPr>
            <w:r>
              <w:rPr>
                <w:rFonts w:hint="eastAsia" w:ascii="仿宋" w:hAnsi="仿宋" w:eastAsia="仿宋" w:cs="仿宋"/>
                <w:color w:val="000000"/>
                <w:sz w:val="28"/>
                <w:szCs w:val="28"/>
              </w:rPr>
              <w:t>推广数量</w:t>
            </w:r>
          </w:p>
        </w:tc>
        <w:tc>
          <w:tcPr>
            <w:tcW w:w="1475" w:type="dxa"/>
            <w:vAlign w:val="center"/>
          </w:tcPr>
          <w:p>
            <w:pPr>
              <w:spacing w:line="400" w:lineRule="exact"/>
              <w:jc w:val="center"/>
              <w:rPr>
                <w:rFonts w:hint="eastAsia" w:ascii="仿宋" w:hAnsi="仿宋" w:eastAsia="仿宋" w:cs="仿宋"/>
                <w:color w:val="000000"/>
                <w:sz w:val="28"/>
                <w:szCs w:val="28"/>
              </w:rPr>
            </w:pPr>
            <w:r>
              <w:rPr>
                <w:rFonts w:hint="eastAsia" w:ascii="仿宋" w:hAnsi="仿宋" w:eastAsia="仿宋" w:cs="仿宋"/>
                <w:color w:val="000000"/>
                <w:sz w:val="28"/>
                <w:szCs w:val="28"/>
              </w:rPr>
              <w:t>市县</w:t>
            </w:r>
          </w:p>
        </w:tc>
        <w:tc>
          <w:tcPr>
            <w:tcW w:w="1474" w:type="dxa"/>
            <w:vAlign w:val="center"/>
          </w:tcPr>
          <w:p>
            <w:pPr>
              <w:spacing w:line="400" w:lineRule="exact"/>
              <w:jc w:val="center"/>
              <w:rPr>
                <w:rFonts w:hint="eastAsia" w:ascii="仿宋" w:hAnsi="仿宋" w:eastAsia="仿宋" w:cs="仿宋"/>
                <w:color w:val="000000"/>
                <w:sz w:val="28"/>
                <w:szCs w:val="28"/>
              </w:rPr>
            </w:pPr>
            <w:r>
              <w:rPr>
                <w:rFonts w:hint="eastAsia" w:ascii="仿宋" w:hAnsi="仿宋" w:eastAsia="仿宋" w:cs="仿宋"/>
                <w:color w:val="000000"/>
                <w:sz w:val="28"/>
                <w:szCs w:val="28"/>
              </w:rPr>
              <w:t>推广数量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9" w:type="dxa"/>
            <w:bottom w:w="0" w:type="dxa"/>
            <w:right w:w="79" w:type="dxa"/>
          </w:tblCellMar>
        </w:tblPrEx>
        <w:trPr>
          <w:trHeight w:val="680" w:hRule="exact"/>
          <w:jc w:val="center"/>
        </w:trPr>
        <w:tc>
          <w:tcPr>
            <w:tcW w:w="1474" w:type="dxa"/>
            <w:vAlign w:val="center"/>
          </w:tcPr>
          <w:p>
            <w:pPr>
              <w:spacing w:line="400" w:lineRule="exact"/>
              <w:jc w:val="center"/>
              <w:rPr>
                <w:rFonts w:hint="eastAsia" w:ascii="仿宋" w:hAnsi="仿宋" w:eastAsia="仿宋" w:cs="仿宋"/>
                <w:b/>
                <w:color w:val="000000"/>
                <w:sz w:val="28"/>
                <w:szCs w:val="28"/>
              </w:rPr>
            </w:pPr>
            <w:r>
              <w:rPr>
                <w:rFonts w:hint="eastAsia" w:ascii="仿宋" w:hAnsi="仿宋" w:eastAsia="仿宋" w:cs="仿宋"/>
                <w:color w:val="000000"/>
                <w:sz w:val="28"/>
                <w:szCs w:val="28"/>
                <w:shd w:val="clear" w:color="auto" w:fill="FFFFFF"/>
              </w:rPr>
              <w:t>海口</w:t>
            </w:r>
          </w:p>
        </w:tc>
        <w:tc>
          <w:tcPr>
            <w:tcW w:w="1474" w:type="dxa"/>
            <w:vAlign w:val="center"/>
          </w:tcPr>
          <w:p>
            <w:pPr>
              <w:spacing w:line="400" w:lineRule="exact"/>
              <w:jc w:val="center"/>
              <w:rPr>
                <w:rFonts w:hint="eastAsia" w:ascii="仿宋" w:hAnsi="仿宋" w:eastAsia="仿宋" w:cs="仿宋"/>
                <w:b/>
                <w:color w:val="000000"/>
                <w:sz w:val="28"/>
                <w:szCs w:val="28"/>
              </w:rPr>
            </w:pPr>
            <w:r>
              <w:rPr>
                <w:rFonts w:hint="eastAsia" w:ascii="仿宋" w:hAnsi="仿宋" w:eastAsia="仿宋" w:cs="仿宋"/>
                <w:color w:val="000000"/>
                <w:sz w:val="28"/>
                <w:szCs w:val="28"/>
                <w:shd w:val="clear" w:color="auto" w:fill="FFFFFF"/>
              </w:rPr>
              <w:t>8500</w:t>
            </w:r>
          </w:p>
        </w:tc>
        <w:tc>
          <w:tcPr>
            <w:tcW w:w="1474" w:type="dxa"/>
            <w:vAlign w:val="center"/>
          </w:tcPr>
          <w:p>
            <w:pPr>
              <w:spacing w:line="400" w:lineRule="exact"/>
              <w:jc w:val="center"/>
              <w:rPr>
                <w:rFonts w:hint="eastAsia" w:ascii="仿宋" w:hAnsi="仿宋" w:eastAsia="仿宋" w:cs="仿宋"/>
                <w:b/>
                <w:color w:val="000000"/>
                <w:sz w:val="28"/>
                <w:szCs w:val="28"/>
              </w:rPr>
            </w:pPr>
            <w:r>
              <w:rPr>
                <w:rFonts w:hint="eastAsia" w:ascii="仿宋" w:hAnsi="仿宋" w:eastAsia="仿宋" w:cs="仿宋"/>
                <w:color w:val="000000"/>
                <w:sz w:val="28"/>
                <w:szCs w:val="28"/>
                <w:shd w:val="clear" w:color="auto" w:fill="FFFFFF"/>
              </w:rPr>
              <w:t>澄迈</w:t>
            </w:r>
          </w:p>
        </w:tc>
        <w:tc>
          <w:tcPr>
            <w:tcW w:w="1474" w:type="dxa"/>
            <w:vAlign w:val="center"/>
          </w:tcPr>
          <w:p>
            <w:pPr>
              <w:spacing w:line="400" w:lineRule="exact"/>
              <w:jc w:val="center"/>
              <w:rPr>
                <w:rFonts w:hint="eastAsia" w:ascii="仿宋" w:hAnsi="仿宋" w:eastAsia="仿宋" w:cs="仿宋"/>
                <w:b/>
                <w:color w:val="000000"/>
                <w:sz w:val="28"/>
                <w:szCs w:val="28"/>
              </w:rPr>
            </w:pPr>
            <w:r>
              <w:rPr>
                <w:rFonts w:hint="eastAsia" w:ascii="仿宋" w:hAnsi="仿宋" w:eastAsia="仿宋" w:cs="仿宋"/>
                <w:color w:val="000000"/>
                <w:sz w:val="28"/>
                <w:szCs w:val="28"/>
                <w:shd w:val="clear" w:color="auto" w:fill="FFFFFF"/>
              </w:rPr>
              <w:t>1000</w:t>
            </w:r>
          </w:p>
        </w:tc>
        <w:tc>
          <w:tcPr>
            <w:tcW w:w="1475" w:type="dxa"/>
            <w:vAlign w:val="center"/>
          </w:tcPr>
          <w:p>
            <w:pPr>
              <w:spacing w:line="400" w:lineRule="exact"/>
              <w:jc w:val="center"/>
              <w:rPr>
                <w:rFonts w:hint="eastAsia" w:ascii="仿宋" w:hAnsi="仿宋" w:eastAsia="仿宋" w:cs="仿宋"/>
                <w:b/>
                <w:color w:val="000000"/>
                <w:sz w:val="28"/>
                <w:szCs w:val="28"/>
              </w:rPr>
            </w:pPr>
            <w:r>
              <w:rPr>
                <w:rFonts w:hint="eastAsia" w:ascii="仿宋" w:hAnsi="仿宋" w:eastAsia="仿宋" w:cs="仿宋"/>
                <w:color w:val="000000"/>
                <w:sz w:val="28"/>
                <w:szCs w:val="28"/>
                <w:shd w:val="clear" w:color="auto" w:fill="FFFFFF"/>
              </w:rPr>
              <w:t>五指山</w:t>
            </w:r>
          </w:p>
        </w:tc>
        <w:tc>
          <w:tcPr>
            <w:tcW w:w="1474" w:type="dxa"/>
            <w:vAlign w:val="center"/>
          </w:tcPr>
          <w:p>
            <w:pPr>
              <w:spacing w:line="400" w:lineRule="exact"/>
              <w:jc w:val="center"/>
              <w:rPr>
                <w:rFonts w:hint="eastAsia" w:ascii="仿宋" w:hAnsi="仿宋" w:eastAsia="仿宋" w:cs="仿宋"/>
                <w:b/>
                <w:color w:val="000000"/>
                <w:sz w:val="28"/>
                <w:szCs w:val="28"/>
              </w:rPr>
            </w:pPr>
            <w:r>
              <w:rPr>
                <w:rFonts w:hint="eastAsia" w:ascii="仿宋" w:hAnsi="仿宋" w:eastAsia="仿宋" w:cs="仿宋"/>
                <w:color w:val="000000"/>
                <w:sz w:val="28"/>
                <w:szCs w:val="28"/>
                <w:shd w:val="clear" w:color="auto" w:fill="FFFFFF"/>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9" w:type="dxa"/>
            <w:bottom w:w="0" w:type="dxa"/>
            <w:right w:w="79" w:type="dxa"/>
          </w:tblCellMar>
        </w:tblPrEx>
        <w:trPr>
          <w:trHeight w:val="680" w:hRule="exact"/>
          <w:jc w:val="center"/>
        </w:trPr>
        <w:tc>
          <w:tcPr>
            <w:tcW w:w="1474" w:type="dxa"/>
            <w:vAlign w:val="center"/>
          </w:tcPr>
          <w:p>
            <w:pPr>
              <w:spacing w:line="400" w:lineRule="exact"/>
              <w:jc w:val="center"/>
              <w:rPr>
                <w:rFonts w:hint="eastAsia" w:ascii="仿宋" w:hAnsi="仿宋" w:eastAsia="仿宋" w:cs="仿宋"/>
                <w:b/>
                <w:color w:val="000000"/>
                <w:sz w:val="28"/>
                <w:szCs w:val="28"/>
              </w:rPr>
            </w:pPr>
            <w:r>
              <w:rPr>
                <w:rFonts w:hint="eastAsia" w:ascii="仿宋" w:hAnsi="仿宋" w:eastAsia="仿宋" w:cs="仿宋"/>
                <w:color w:val="000000"/>
                <w:sz w:val="28"/>
                <w:szCs w:val="28"/>
                <w:shd w:val="clear" w:color="auto" w:fill="FFFFFF"/>
              </w:rPr>
              <w:t>三亚</w:t>
            </w:r>
          </w:p>
        </w:tc>
        <w:tc>
          <w:tcPr>
            <w:tcW w:w="1474" w:type="dxa"/>
            <w:vAlign w:val="center"/>
          </w:tcPr>
          <w:p>
            <w:pPr>
              <w:spacing w:line="400" w:lineRule="exact"/>
              <w:jc w:val="center"/>
              <w:rPr>
                <w:rFonts w:hint="eastAsia" w:ascii="仿宋" w:hAnsi="仿宋" w:eastAsia="仿宋" w:cs="仿宋"/>
                <w:b/>
                <w:color w:val="000000"/>
                <w:sz w:val="28"/>
                <w:szCs w:val="28"/>
              </w:rPr>
            </w:pPr>
            <w:r>
              <w:rPr>
                <w:rFonts w:hint="eastAsia" w:ascii="仿宋" w:hAnsi="仿宋" w:eastAsia="仿宋" w:cs="仿宋"/>
                <w:color w:val="000000"/>
                <w:sz w:val="28"/>
                <w:szCs w:val="28"/>
                <w:shd w:val="clear" w:color="auto" w:fill="FFFFFF"/>
              </w:rPr>
              <w:t>6000</w:t>
            </w:r>
          </w:p>
        </w:tc>
        <w:tc>
          <w:tcPr>
            <w:tcW w:w="1474" w:type="dxa"/>
            <w:vAlign w:val="center"/>
          </w:tcPr>
          <w:p>
            <w:pPr>
              <w:spacing w:line="400" w:lineRule="exact"/>
              <w:jc w:val="center"/>
              <w:rPr>
                <w:rFonts w:hint="eastAsia" w:ascii="仿宋" w:hAnsi="仿宋" w:eastAsia="仿宋" w:cs="仿宋"/>
                <w:b/>
                <w:color w:val="000000"/>
                <w:sz w:val="28"/>
                <w:szCs w:val="28"/>
              </w:rPr>
            </w:pPr>
            <w:r>
              <w:rPr>
                <w:rFonts w:hint="eastAsia" w:ascii="仿宋" w:hAnsi="仿宋" w:eastAsia="仿宋" w:cs="仿宋"/>
                <w:color w:val="000000"/>
                <w:sz w:val="28"/>
                <w:szCs w:val="28"/>
                <w:shd w:val="clear" w:color="auto" w:fill="FFFFFF"/>
              </w:rPr>
              <w:t>陵水</w:t>
            </w:r>
          </w:p>
        </w:tc>
        <w:tc>
          <w:tcPr>
            <w:tcW w:w="1474" w:type="dxa"/>
            <w:vAlign w:val="center"/>
          </w:tcPr>
          <w:p>
            <w:pPr>
              <w:spacing w:line="400" w:lineRule="exact"/>
              <w:jc w:val="center"/>
              <w:rPr>
                <w:rFonts w:hint="eastAsia" w:ascii="仿宋" w:hAnsi="仿宋" w:eastAsia="仿宋" w:cs="仿宋"/>
                <w:b/>
                <w:color w:val="000000"/>
                <w:sz w:val="28"/>
                <w:szCs w:val="28"/>
              </w:rPr>
            </w:pPr>
            <w:r>
              <w:rPr>
                <w:rFonts w:hint="eastAsia" w:ascii="仿宋" w:hAnsi="仿宋" w:eastAsia="仿宋" w:cs="仿宋"/>
                <w:color w:val="000000"/>
                <w:sz w:val="28"/>
                <w:szCs w:val="28"/>
                <w:shd w:val="clear" w:color="auto" w:fill="FFFFFF"/>
              </w:rPr>
              <w:t>1000</w:t>
            </w:r>
          </w:p>
        </w:tc>
        <w:tc>
          <w:tcPr>
            <w:tcW w:w="1475" w:type="dxa"/>
            <w:vAlign w:val="center"/>
          </w:tcPr>
          <w:p>
            <w:pPr>
              <w:spacing w:line="400" w:lineRule="exact"/>
              <w:jc w:val="center"/>
              <w:rPr>
                <w:rFonts w:hint="eastAsia" w:ascii="仿宋" w:hAnsi="仿宋" w:eastAsia="仿宋" w:cs="仿宋"/>
                <w:b/>
                <w:color w:val="000000"/>
                <w:sz w:val="28"/>
                <w:szCs w:val="28"/>
              </w:rPr>
            </w:pPr>
            <w:r>
              <w:rPr>
                <w:rFonts w:hint="eastAsia" w:ascii="仿宋" w:hAnsi="仿宋" w:eastAsia="仿宋" w:cs="仿宋"/>
                <w:color w:val="000000"/>
                <w:sz w:val="28"/>
                <w:szCs w:val="28"/>
                <w:shd w:val="clear" w:color="auto" w:fill="FFFFFF"/>
              </w:rPr>
              <w:t>东方</w:t>
            </w:r>
          </w:p>
        </w:tc>
        <w:tc>
          <w:tcPr>
            <w:tcW w:w="1474" w:type="dxa"/>
            <w:vAlign w:val="center"/>
          </w:tcPr>
          <w:p>
            <w:pPr>
              <w:spacing w:line="400" w:lineRule="exact"/>
              <w:jc w:val="center"/>
              <w:rPr>
                <w:rFonts w:hint="eastAsia" w:ascii="仿宋" w:hAnsi="仿宋" w:eastAsia="仿宋" w:cs="仿宋"/>
                <w:b/>
                <w:color w:val="000000"/>
                <w:sz w:val="28"/>
                <w:szCs w:val="28"/>
              </w:rPr>
            </w:pPr>
            <w:r>
              <w:rPr>
                <w:rFonts w:hint="eastAsia" w:ascii="仿宋" w:hAnsi="仿宋" w:eastAsia="仿宋" w:cs="仿宋"/>
                <w:color w:val="000000"/>
                <w:sz w:val="28"/>
                <w:szCs w:val="28"/>
                <w:shd w:val="clear" w:color="auto" w:fill="FFFFFF"/>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9" w:type="dxa"/>
            <w:bottom w:w="0" w:type="dxa"/>
            <w:right w:w="79" w:type="dxa"/>
          </w:tblCellMar>
        </w:tblPrEx>
        <w:trPr>
          <w:trHeight w:val="680" w:hRule="exact"/>
          <w:jc w:val="center"/>
        </w:trPr>
        <w:tc>
          <w:tcPr>
            <w:tcW w:w="1474" w:type="dxa"/>
            <w:vAlign w:val="center"/>
          </w:tcPr>
          <w:p>
            <w:pPr>
              <w:spacing w:line="400" w:lineRule="exact"/>
              <w:jc w:val="center"/>
              <w:rPr>
                <w:rFonts w:hint="eastAsia" w:ascii="仿宋" w:hAnsi="仿宋" w:eastAsia="仿宋" w:cs="仿宋"/>
                <w:b/>
                <w:color w:val="000000"/>
                <w:sz w:val="28"/>
                <w:szCs w:val="28"/>
              </w:rPr>
            </w:pPr>
            <w:r>
              <w:rPr>
                <w:rFonts w:hint="eastAsia" w:ascii="仿宋" w:hAnsi="仿宋" w:eastAsia="仿宋" w:cs="仿宋"/>
                <w:color w:val="000000"/>
                <w:sz w:val="28"/>
                <w:szCs w:val="28"/>
                <w:shd w:val="clear" w:color="auto" w:fill="FFFFFF"/>
              </w:rPr>
              <w:t>儋州</w:t>
            </w:r>
          </w:p>
        </w:tc>
        <w:tc>
          <w:tcPr>
            <w:tcW w:w="1474" w:type="dxa"/>
            <w:vAlign w:val="center"/>
          </w:tcPr>
          <w:p>
            <w:pPr>
              <w:spacing w:line="400" w:lineRule="exact"/>
              <w:jc w:val="center"/>
              <w:rPr>
                <w:rFonts w:hint="eastAsia" w:ascii="仿宋" w:hAnsi="仿宋" w:eastAsia="仿宋" w:cs="仿宋"/>
                <w:b/>
                <w:color w:val="000000"/>
                <w:sz w:val="28"/>
                <w:szCs w:val="28"/>
              </w:rPr>
            </w:pPr>
            <w:r>
              <w:rPr>
                <w:rFonts w:hint="eastAsia" w:ascii="仿宋" w:hAnsi="仿宋" w:eastAsia="仿宋" w:cs="仿宋"/>
                <w:color w:val="000000"/>
                <w:sz w:val="28"/>
                <w:szCs w:val="28"/>
                <w:shd w:val="clear" w:color="auto" w:fill="FFFFFF"/>
              </w:rPr>
              <w:t>4000</w:t>
            </w:r>
          </w:p>
        </w:tc>
        <w:tc>
          <w:tcPr>
            <w:tcW w:w="1474" w:type="dxa"/>
            <w:vAlign w:val="center"/>
          </w:tcPr>
          <w:p>
            <w:pPr>
              <w:spacing w:line="400" w:lineRule="exact"/>
              <w:jc w:val="center"/>
              <w:rPr>
                <w:rFonts w:hint="eastAsia" w:ascii="仿宋" w:hAnsi="仿宋" w:eastAsia="仿宋" w:cs="仿宋"/>
                <w:b/>
                <w:color w:val="000000"/>
                <w:sz w:val="28"/>
                <w:szCs w:val="28"/>
              </w:rPr>
            </w:pPr>
            <w:r>
              <w:rPr>
                <w:rFonts w:hint="eastAsia" w:ascii="仿宋" w:hAnsi="仿宋" w:eastAsia="仿宋" w:cs="仿宋"/>
                <w:color w:val="000000"/>
                <w:sz w:val="28"/>
                <w:szCs w:val="28"/>
                <w:shd w:val="clear" w:color="auto" w:fill="FFFFFF"/>
              </w:rPr>
              <w:t>屯昌</w:t>
            </w:r>
          </w:p>
        </w:tc>
        <w:tc>
          <w:tcPr>
            <w:tcW w:w="1474" w:type="dxa"/>
            <w:vAlign w:val="center"/>
          </w:tcPr>
          <w:p>
            <w:pPr>
              <w:spacing w:line="400" w:lineRule="exact"/>
              <w:jc w:val="center"/>
              <w:rPr>
                <w:rFonts w:hint="eastAsia" w:ascii="仿宋" w:hAnsi="仿宋" w:eastAsia="仿宋" w:cs="仿宋"/>
                <w:b/>
                <w:color w:val="000000"/>
                <w:sz w:val="28"/>
                <w:szCs w:val="28"/>
              </w:rPr>
            </w:pPr>
            <w:r>
              <w:rPr>
                <w:rFonts w:hint="eastAsia" w:ascii="仿宋" w:hAnsi="仿宋" w:eastAsia="仿宋" w:cs="仿宋"/>
                <w:color w:val="000000"/>
                <w:sz w:val="28"/>
                <w:szCs w:val="28"/>
                <w:shd w:val="clear" w:color="auto" w:fill="FFFFFF"/>
              </w:rPr>
              <w:t>500</w:t>
            </w:r>
          </w:p>
        </w:tc>
        <w:tc>
          <w:tcPr>
            <w:tcW w:w="1475" w:type="dxa"/>
            <w:vAlign w:val="center"/>
          </w:tcPr>
          <w:p>
            <w:pPr>
              <w:spacing w:line="400" w:lineRule="exact"/>
              <w:jc w:val="center"/>
              <w:rPr>
                <w:rFonts w:hint="eastAsia" w:ascii="仿宋" w:hAnsi="仿宋" w:eastAsia="仿宋" w:cs="仿宋"/>
                <w:b/>
                <w:color w:val="000000"/>
                <w:sz w:val="28"/>
                <w:szCs w:val="28"/>
              </w:rPr>
            </w:pPr>
            <w:r>
              <w:rPr>
                <w:rFonts w:hint="eastAsia" w:ascii="仿宋" w:hAnsi="仿宋" w:eastAsia="仿宋" w:cs="仿宋"/>
                <w:color w:val="000000"/>
                <w:sz w:val="28"/>
                <w:szCs w:val="28"/>
                <w:shd w:val="clear" w:color="auto" w:fill="FFFFFF"/>
              </w:rPr>
              <w:t>定安</w:t>
            </w:r>
          </w:p>
        </w:tc>
        <w:tc>
          <w:tcPr>
            <w:tcW w:w="1474" w:type="dxa"/>
            <w:vAlign w:val="center"/>
          </w:tcPr>
          <w:p>
            <w:pPr>
              <w:spacing w:line="400" w:lineRule="exact"/>
              <w:jc w:val="center"/>
              <w:rPr>
                <w:rFonts w:hint="eastAsia" w:ascii="仿宋" w:hAnsi="仿宋" w:eastAsia="仿宋" w:cs="仿宋"/>
                <w:b/>
                <w:color w:val="000000"/>
                <w:sz w:val="28"/>
                <w:szCs w:val="28"/>
              </w:rPr>
            </w:pPr>
            <w:r>
              <w:rPr>
                <w:rFonts w:hint="eastAsia" w:ascii="仿宋" w:hAnsi="仿宋" w:eastAsia="仿宋" w:cs="仿宋"/>
                <w:color w:val="000000"/>
                <w:sz w:val="28"/>
                <w:szCs w:val="28"/>
                <w:shd w:val="clear" w:color="auto" w:fill="FFFFFF"/>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9" w:type="dxa"/>
            <w:bottom w:w="0" w:type="dxa"/>
            <w:right w:w="79" w:type="dxa"/>
          </w:tblCellMar>
        </w:tblPrEx>
        <w:trPr>
          <w:trHeight w:val="680" w:hRule="exact"/>
          <w:jc w:val="center"/>
        </w:trPr>
        <w:tc>
          <w:tcPr>
            <w:tcW w:w="1474" w:type="dxa"/>
            <w:vAlign w:val="center"/>
          </w:tcPr>
          <w:p>
            <w:pPr>
              <w:spacing w:line="400" w:lineRule="exact"/>
              <w:jc w:val="center"/>
              <w:rPr>
                <w:rFonts w:hint="eastAsia" w:ascii="仿宋" w:hAnsi="仿宋" w:eastAsia="仿宋" w:cs="仿宋"/>
                <w:b/>
                <w:color w:val="000000"/>
                <w:sz w:val="28"/>
                <w:szCs w:val="28"/>
              </w:rPr>
            </w:pPr>
            <w:r>
              <w:rPr>
                <w:rFonts w:hint="eastAsia" w:ascii="仿宋" w:hAnsi="仿宋" w:eastAsia="仿宋" w:cs="仿宋"/>
                <w:color w:val="000000"/>
                <w:sz w:val="28"/>
                <w:szCs w:val="28"/>
                <w:shd w:val="clear" w:color="auto" w:fill="FFFFFF"/>
              </w:rPr>
              <w:t>琼海</w:t>
            </w:r>
          </w:p>
        </w:tc>
        <w:tc>
          <w:tcPr>
            <w:tcW w:w="1474" w:type="dxa"/>
            <w:vAlign w:val="center"/>
          </w:tcPr>
          <w:p>
            <w:pPr>
              <w:spacing w:line="400" w:lineRule="exact"/>
              <w:jc w:val="center"/>
              <w:rPr>
                <w:rFonts w:hint="eastAsia" w:ascii="仿宋" w:hAnsi="仿宋" w:eastAsia="仿宋" w:cs="仿宋"/>
                <w:b/>
                <w:color w:val="000000"/>
                <w:sz w:val="28"/>
                <w:szCs w:val="28"/>
              </w:rPr>
            </w:pPr>
            <w:r>
              <w:rPr>
                <w:rFonts w:hint="eastAsia" w:ascii="仿宋" w:hAnsi="仿宋" w:eastAsia="仿宋" w:cs="仿宋"/>
                <w:color w:val="000000"/>
                <w:sz w:val="28"/>
                <w:szCs w:val="28"/>
                <w:shd w:val="clear" w:color="auto" w:fill="FFFFFF"/>
              </w:rPr>
              <w:t>1500</w:t>
            </w:r>
          </w:p>
        </w:tc>
        <w:tc>
          <w:tcPr>
            <w:tcW w:w="1474" w:type="dxa"/>
            <w:vAlign w:val="center"/>
          </w:tcPr>
          <w:p>
            <w:pPr>
              <w:spacing w:line="400" w:lineRule="exact"/>
              <w:jc w:val="center"/>
              <w:rPr>
                <w:rFonts w:hint="eastAsia" w:ascii="仿宋" w:hAnsi="仿宋" w:eastAsia="仿宋" w:cs="仿宋"/>
                <w:b/>
                <w:color w:val="000000"/>
                <w:sz w:val="28"/>
                <w:szCs w:val="28"/>
              </w:rPr>
            </w:pPr>
            <w:r>
              <w:rPr>
                <w:rFonts w:hint="eastAsia" w:ascii="仿宋" w:hAnsi="仿宋" w:eastAsia="仿宋" w:cs="仿宋"/>
                <w:color w:val="000000"/>
                <w:sz w:val="28"/>
                <w:szCs w:val="28"/>
                <w:shd w:val="clear" w:color="auto" w:fill="FFFFFF"/>
              </w:rPr>
              <w:t>琼中</w:t>
            </w:r>
          </w:p>
        </w:tc>
        <w:tc>
          <w:tcPr>
            <w:tcW w:w="1474" w:type="dxa"/>
            <w:vAlign w:val="center"/>
          </w:tcPr>
          <w:p>
            <w:pPr>
              <w:spacing w:line="400" w:lineRule="exact"/>
              <w:jc w:val="center"/>
              <w:rPr>
                <w:rFonts w:hint="eastAsia" w:ascii="仿宋" w:hAnsi="仿宋" w:eastAsia="仿宋" w:cs="仿宋"/>
                <w:b/>
                <w:color w:val="000000"/>
                <w:sz w:val="28"/>
                <w:szCs w:val="28"/>
              </w:rPr>
            </w:pPr>
            <w:r>
              <w:rPr>
                <w:rFonts w:hint="eastAsia" w:ascii="仿宋" w:hAnsi="仿宋" w:eastAsia="仿宋" w:cs="仿宋"/>
                <w:color w:val="000000"/>
                <w:sz w:val="28"/>
                <w:szCs w:val="28"/>
                <w:shd w:val="clear" w:color="auto" w:fill="FFFFFF"/>
              </w:rPr>
              <w:t>500</w:t>
            </w:r>
          </w:p>
        </w:tc>
        <w:tc>
          <w:tcPr>
            <w:tcW w:w="1475" w:type="dxa"/>
            <w:vAlign w:val="center"/>
          </w:tcPr>
          <w:p>
            <w:pPr>
              <w:spacing w:line="400" w:lineRule="exact"/>
              <w:jc w:val="center"/>
              <w:rPr>
                <w:rFonts w:hint="eastAsia" w:ascii="仿宋" w:hAnsi="仿宋" w:eastAsia="仿宋" w:cs="仿宋"/>
                <w:b/>
                <w:color w:val="000000"/>
                <w:sz w:val="28"/>
                <w:szCs w:val="28"/>
              </w:rPr>
            </w:pPr>
            <w:r>
              <w:rPr>
                <w:rFonts w:hint="eastAsia" w:ascii="仿宋" w:hAnsi="仿宋" w:eastAsia="仿宋" w:cs="仿宋"/>
                <w:color w:val="000000"/>
                <w:sz w:val="28"/>
                <w:szCs w:val="28"/>
                <w:shd w:val="clear" w:color="auto" w:fill="FFFFFF"/>
              </w:rPr>
              <w:t>临高</w:t>
            </w:r>
          </w:p>
        </w:tc>
        <w:tc>
          <w:tcPr>
            <w:tcW w:w="1474" w:type="dxa"/>
            <w:vAlign w:val="center"/>
          </w:tcPr>
          <w:p>
            <w:pPr>
              <w:spacing w:line="400" w:lineRule="exact"/>
              <w:jc w:val="center"/>
              <w:rPr>
                <w:rFonts w:hint="eastAsia" w:ascii="仿宋" w:hAnsi="仿宋" w:eastAsia="仿宋" w:cs="仿宋"/>
                <w:b/>
                <w:color w:val="000000"/>
                <w:sz w:val="28"/>
                <w:szCs w:val="28"/>
              </w:rPr>
            </w:pPr>
            <w:r>
              <w:rPr>
                <w:rFonts w:hint="eastAsia" w:ascii="仿宋" w:hAnsi="仿宋" w:eastAsia="仿宋" w:cs="仿宋"/>
                <w:color w:val="000000"/>
                <w:sz w:val="28"/>
                <w:szCs w:val="28"/>
                <w:shd w:val="clear" w:color="auto" w:fill="FFFFFF"/>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9" w:type="dxa"/>
            <w:bottom w:w="0" w:type="dxa"/>
            <w:right w:w="79" w:type="dxa"/>
          </w:tblCellMar>
        </w:tblPrEx>
        <w:trPr>
          <w:trHeight w:val="680" w:hRule="exact"/>
          <w:jc w:val="center"/>
        </w:trPr>
        <w:tc>
          <w:tcPr>
            <w:tcW w:w="1474" w:type="dxa"/>
            <w:vAlign w:val="center"/>
          </w:tcPr>
          <w:p>
            <w:pPr>
              <w:spacing w:line="400" w:lineRule="exact"/>
              <w:jc w:val="center"/>
              <w:rPr>
                <w:rFonts w:hint="eastAsia" w:ascii="仿宋" w:hAnsi="仿宋" w:eastAsia="仿宋" w:cs="仿宋"/>
                <w:b/>
                <w:color w:val="000000"/>
                <w:sz w:val="28"/>
                <w:szCs w:val="28"/>
              </w:rPr>
            </w:pPr>
            <w:r>
              <w:rPr>
                <w:rFonts w:hint="eastAsia" w:ascii="仿宋" w:hAnsi="仿宋" w:eastAsia="仿宋" w:cs="仿宋"/>
                <w:color w:val="000000"/>
                <w:sz w:val="28"/>
                <w:szCs w:val="28"/>
                <w:shd w:val="clear" w:color="auto" w:fill="FFFFFF"/>
              </w:rPr>
              <w:t>万宁</w:t>
            </w:r>
          </w:p>
        </w:tc>
        <w:tc>
          <w:tcPr>
            <w:tcW w:w="1474" w:type="dxa"/>
            <w:vAlign w:val="center"/>
          </w:tcPr>
          <w:p>
            <w:pPr>
              <w:spacing w:line="400" w:lineRule="exact"/>
              <w:jc w:val="center"/>
              <w:rPr>
                <w:rFonts w:hint="eastAsia" w:ascii="仿宋" w:hAnsi="仿宋" w:eastAsia="仿宋" w:cs="仿宋"/>
                <w:b/>
                <w:color w:val="000000"/>
                <w:sz w:val="28"/>
                <w:szCs w:val="28"/>
              </w:rPr>
            </w:pPr>
            <w:r>
              <w:rPr>
                <w:rFonts w:hint="eastAsia" w:ascii="仿宋" w:hAnsi="仿宋" w:eastAsia="仿宋" w:cs="仿宋"/>
                <w:color w:val="000000"/>
                <w:sz w:val="28"/>
                <w:szCs w:val="28"/>
                <w:shd w:val="clear" w:color="auto" w:fill="FFFFFF"/>
              </w:rPr>
              <w:t>1500</w:t>
            </w:r>
          </w:p>
        </w:tc>
        <w:tc>
          <w:tcPr>
            <w:tcW w:w="1474" w:type="dxa"/>
            <w:vAlign w:val="center"/>
          </w:tcPr>
          <w:p>
            <w:pPr>
              <w:spacing w:line="400" w:lineRule="exact"/>
              <w:jc w:val="center"/>
              <w:rPr>
                <w:rFonts w:hint="eastAsia" w:ascii="仿宋" w:hAnsi="仿宋" w:eastAsia="仿宋" w:cs="仿宋"/>
                <w:b/>
                <w:color w:val="000000"/>
                <w:sz w:val="28"/>
                <w:szCs w:val="28"/>
              </w:rPr>
            </w:pPr>
            <w:r>
              <w:rPr>
                <w:rFonts w:hint="eastAsia" w:ascii="仿宋" w:hAnsi="仿宋" w:eastAsia="仿宋" w:cs="仿宋"/>
                <w:color w:val="000000"/>
                <w:sz w:val="28"/>
                <w:szCs w:val="28"/>
                <w:shd w:val="clear" w:color="auto" w:fill="FFFFFF"/>
              </w:rPr>
              <w:t>保亭</w:t>
            </w:r>
          </w:p>
        </w:tc>
        <w:tc>
          <w:tcPr>
            <w:tcW w:w="1474" w:type="dxa"/>
            <w:vAlign w:val="center"/>
          </w:tcPr>
          <w:p>
            <w:pPr>
              <w:spacing w:line="400" w:lineRule="exact"/>
              <w:jc w:val="center"/>
              <w:rPr>
                <w:rFonts w:hint="eastAsia" w:ascii="仿宋" w:hAnsi="仿宋" w:eastAsia="仿宋" w:cs="仿宋"/>
                <w:b/>
                <w:color w:val="000000"/>
                <w:sz w:val="28"/>
                <w:szCs w:val="28"/>
              </w:rPr>
            </w:pPr>
            <w:r>
              <w:rPr>
                <w:rFonts w:hint="eastAsia" w:ascii="仿宋" w:hAnsi="仿宋" w:eastAsia="仿宋" w:cs="仿宋"/>
                <w:color w:val="000000"/>
                <w:sz w:val="28"/>
                <w:szCs w:val="28"/>
                <w:shd w:val="clear" w:color="auto" w:fill="FFFFFF"/>
              </w:rPr>
              <w:t>500</w:t>
            </w:r>
          </w:p>
        </w:tc>
        <w:tc>
          <w:tcPr>
            <w:tcW w:w="1475" w:type="dxa"/>
            <w:vAlign w:val="center"/>
          </w:tcPr>
          <w:p>
            <w:pPr>
              <w:spacing w:line="400" w:lineRule="exact"/>
              <w:jc w:val="center"/>
              <w:rPr>
                <w:rFonts w:hint="eastAsia" w:ascii="仿宋" w:hAnsi="仿宋" w:eastAsia="仿宋" w:cs="仿宋"/>
                <w:b/>
                <w:color w:val="000000"/>
                <w:sz w:val="28"/>
                <w:szCs w:val="28"/>
              </w:rPr>
            </w:pPr>
            <w:r>
              <w:rPr>
                <w:rFonts w:hint="eastAsia" w:ascii="仿宋" w:hAnsi="仿宋" w:eastAsia="仿宋" w:cs="仿宋"/>
                <w:color w:val="000000"/>
                <w:sz w:val="28"/>
                <w:szCs w:val="28"/>
                <w:shd w:val="clear" w:color="auto" w:fill="FFFFFF"/>
              </w:rPr>
              <w:t>乐东</w:t>
            </w:r>
          </w:p>
        </w:tc>
        <w:tc>
          <w:tcPr>
            <w:tcW w:w="1474" w:type="dxa"/>
            <w:vAlign w:val="center"/>
          </w:tcPr>
          <w:p>
            <w:pPr>
              <w:spacing w:line="400" w:lineRule="exact"/>
              <w:jc w:val="center"/>
              <w:rPr>
                <w:rFonts w:hint="eastAsia" w:ascii="仿宋" w:hAnsi="仿宋" w:eastAsia="仿宋" w:cs="仿宋"/>
                <w:b/>
                <w:color w:val="000000"/>
                <w:sz w:val="28"/>
                <w:szCs w:val="28"/>
              </w:rPr>
            </w:pPr>
            <w:r>
              <w:rPr>
                <w:rFonts w:hint="eastAsia" w:ascii="仿宋" w:hAnsi="仿宋" w:eastAsia="仿宋" w:cs="仿宋"/>
                <w:color w:val="000000"/>
                <w:sz w:val="28"/>
                <w:szCs w:val="28"/>
                <w:shd w:val="clear" w:color="auto" w:fill="FFFFFF"/>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9" w:type="dxa"/>
            <w:bottom w:w="0" w:type="dxa"/>
            <w:right w:w="79" w:type="dxa"/>
          </w:tblCellMar>
        </w:tblPrEx>
        <w:trPr>
          <w:trHeight w:val="680" w:hRule="exact"/>
          <w:jc w:val="center"/>
        </w:trPr>
        <w:tc>
          <w:tcPr>
            <w:tcW w:w="1474" w:type="dxa"/>
            <w:vAlign w:val="center"/>
          </w:tcPr>
          <w:p>
            <w:pPr>
              <w:spacing w:line="400" w:lineRule="exact"/>
              <w:jc w:val="center"/>
              <w:rPr>
                <w:rFonts w:hint="eastAsia" w:ascii="仿宋" w:hAnsi="仿宋" w:eastAsia="仿宋" w:cs="仿宋"/>
                <w:b/>
                <w:color w:val="000000"/>
                <w:sz w:val="28"/>
                <w:szCs w:val="28"/>
              </w:rPr>
            </w:pPr>
            <w:r>
              <w:rPr>
                <w:rFonts w:hint="eastAsia" w:ascii="仿宋" w:hAnsi="仿宋" w:eastAsia="仿宋" w:cs="仿宋"/>
                <w:color w:val="000000"/>
                <w:sz w:val="28"/>
                <w:szCs w:val="28"/>
                <w:shd w:val="clear" w:color="auto" w:fill="FFFFFF"/>
              </w:rPr>
              <w:t>文昌</w:t>
            </w:r>
          </w:p>
        </w:tc>
        <w:tc>
          <w:tcPr>
            <w:tcW w:w="1474" w:type="dxa"/>
            <w:vAlign w:val="center"/>
          </w:tcPr>
          <w:p>
            <w:pPr>
              <w:spacing w:line="400" w:lineRule="exact"/>
              <w:jc w:val="center"/>
              <w:rPr>
                <w:rFonts w:hint="eastAsia" w:ascii="仿宋" w:hAnsi="仿宋" w:eastAsia="仿宋" w:cs="仿宋"/>
                <w:b/>
                <w:color w:val="000000"/>
                <w:sz w:val="28"/>
                <w:szCs w:val="28"/>
              </w:rPr>
            </w:pPr>
            <w:r>
              <w:rPr>
                <w:rFonts w:hint="eastAsia" w:ascii="仿宋" w:hAnsi="仿宋" w:eastAsia="仿宋" w:cs="仿宋"/>
                <w:color w:val="000000"/>
                <w:sz w:val="28"/>
                <w:szCs w:val="28"/>
                <w:shd w:val="clear" w:color="auto" w:fill="FFFFFF"/>
              </w:rPr>
              <w:t>1500</w:t>
            </w:r>
          </w:p>
        </w:tc>
        <w:tc>
          <w:tcPr>
            <w:tcW w:w="1474" w:type="dxa"/>
            <w:vAlign w:val="center"/>
          </w:tcPr>
          <w:p>
            <w:pPr>
              <w:spacing w:line="400" w:lineRule="exact"/>
              <w:jc w:val="center"/>
              <w:rPr>
                <w:rFonts w:hint="eastAsia" w:ascii="仿宋" w:hAnsi="仿宋" w:eastAsia="仿宋" w:cs="仿宋"/>
                <w:b/>
                <w:color w:val="000000"/>
                <w:sz w:val="28"/>
                <w:szCs w:val="28"/>
              </w:rPr>
            </w:pPr>
            <w:r>
              <w:rPr>
                <w:rFonts w:hint="eastAsia" w:ascii="仿宋" w:hAnsi="仿宋" w:eastAsia="仿宋" w:cs="仿宋"/>
                <w:color w:val="000000"/>
                <w:sz w:val="28"/>
                <w:szCs w:val="28"/>
                <w:shd w:val="clear" w:color="auto" w:fill="FFFFFF"/>
              </w:rPr>
              <w:t>白沙</w:t>
            </w:r>
          </w:p>
        </w:tc>
        <w:tc>
          <w:tcPr>
            <w:tcW w:w="1474" w:type="dxa"/>
            <w:vAlign w:val="center"/>
          </w:tcPr>
          <w:p>
            <w:pPr>
              <w:spacing w:line="400" w:lineRule="exact"/>
              <w:jc w:val="center"/>
              <w:rPr>
                <w:rFonts w:hint="eastAsia" w:ascii="仿宋" w:hAnsi="仿宋" w:eastAsia="仿宋" w:cs="仿宋"/>
                <w:b/>
                <w:color w:val="000000"/>
                <w:sz w:val="28"/>
                <w:szCs w:val="28"/>
              </w:rPr>
            </w:pPr>
            <w:r>
              <w:rPr>
                <w:rFonts w:hint="eastAsia" w:ascii="仿宋" w:hAnsi="仿宋" w:eastAsia="仿宋" w:cs="仿宋"/>
                <w:color w:val="000000"/>
                <w:sz w:val="28"/>
                <w:szCs w:val="28"/>
                <w:shd w:val="clear" w:color="auto" w:fill="FFFFFF"/>
              </w:rPr>
              <w:t>500</w:t>
            </w:r>
          </w:p>
        </w:tc>
        <w:tc>
          <w:tcPr>
            <w:tcW w:w="1475" w:type="dxa"/>
            <w:vAlign w:val="center"/>
          </w:tcPr>
          <w:p>
            <w:pPr>
              <w:spacing w:line="400" w:lineRule="exact"/>
              <w:jc w:val="center"/>
              <w:rPr>
                <w:rFonts w:hint="eastAsia" w:ascii="仿宋" w:hAnsi="仿宋" w:eastAsia="仿宋" w:cs="仿宋"/>
                <w:b/>
                <w:color w:val="000000"/>
                <w:sz w:val="28"/>
                <w:szCs w:val="28"/>
              </w:rPr>
            </w:pPr>
            <w:r>
              <w:rPr>
                <w:rFonts w:hint="eastAsia" w:ascii="仿宋" w:hAnsi="仿宋" w:eastAsia="仿宋" w:cs="仿宋"/>
                <w:color w:val="000000"/>
                <w:sz w:val="28"/>
                <w:szCs w:val="28"/>
                <w:shd w:val="clear" w:color="auto" w:fill="FFFFFF"/>
              </w:rPr>
              <w:t>昌江</w:t>
            </w:r>
          </w:p>
        </w:tc>
        <w:tc>
          <w:tcPr>
            <w:tcW w:w="1474" w:type="dxa"/>
            <w:vAlign w:val="center"/>
          </w:tcPr>
          <w:p>
            <w:pPr>
              <w:spacing w:line="400" w:lineRule="exact"/>
              <w:jc w:val="center"/>
              <w:rPr>
                <w:rFonts w:hint="eastAsia" w:ascii="仿宋" w:hAnsi="仿宋" w:eastAsia="仿宋" w:cs="仿宋"/>
                <w:b/>
                <w:color w:val="000000"/>
                <w:sz w:val="28"/>
                <w:szCs w:val="28"/>
              </w:rPr>
            </w:pPr>
            <w:r>
              <w:rPr>
                <w:rFonts w:hint="eastAsia" w:ascii="仿宋" w:hAnsi="仿宋" w:eastAsia="仿宋" w:cs="仿宋"/>
                <w:color w:val="000000"/>
                <w:sz w:val="28"/>
                <w:szCs w:val="28"/>
                <w:shd w:val="clear" w:color="auto" w:fill="FFFFFF"/>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9" w:type="dxa"/>
            <w:bottom w:w="0" w:type="dxa"/>
            <w:right w:w="79" w:type="dxa"/>
          </w:tblCellMar>
        </w:tblPrEx>
        <w:trPr>
          <w:trHeight w:val="680" w:hRule="exact"/>
          <w:jc w:val="center"/>
        </w:trPr>
        <w:tc>
          <w:tcPr>
            <w:tcW w:w="1474" w:type="dxa"/>
            <w:vAlign w:val="center"/>
          </w:tcPr>
          <w:p>
            <w:pPr>
              <w:spacing w:line="400" w:lineRule="exact"/>
              <w:jc w:val="center"/>
              <w:rPr>
                <w:rFonts w:hint="eastAsia" w:ascii="仿宋" w:hAnsi="仿宋" w:eastAsia="仿宋" w:cs="仿宋"/>
                <w:color w:val="000000"/>
                <w:sz w:val="28"/>
                <w:szCs w:val="28"/>
              </w:rPr>
            </w:pPr>
            <w:r>
              <w:rPr>
                <w:rFonts w:hint="eastAsia" w:ascii="仿宋" w:hAnsi="仿宋" w:eastAsia="仿宋" w:cs="仿宋"/>
                <w:color w:val="000000"/>
                <w:sz w:val="28"/>
                <w:szCs w:val="28"/>
                <w:shd w:val="clear" w:color="auto" w:fill="FFFFFF"/>
              </w:rPr>
              <w:t>合计</w:t>
            </w:r>
          </w:p>
        </w:tc>
        <w:tc>
          <w:tcPr>
            <w:tcW w:w="7371" w:type="dxa"/>
            <w:gridSpan w:val="5"/>
            <w:vAlign w:val="center"/>
          </w:tcPr>
          <w:p>
            <w:pPr>
              <w:spacing w:line="400" w:lineRule="exact"/>
              <w:jc w:val="center"/>
              <w:rPr>
                <w:rFonts w:hint="eastAsia" w:ascii="仿宋" w:hAnsi="仿宋" w:eastAsia="仿宋" w:cs="仿宋"/>
                <w:color w:val="000000"/>
                <w:sz w:val="28"/>
                <w:szCs w:val="28"/>
              </w:rPr>
            </w:pPr>
            <w:r>
              <w:rPr>
                <w:rFonts w:hint="eastAsia" w:ascii="仿宋" w:hAnsi="仿宋" w:eastAsia="仿宋" w:cs="仿宋"/>
                <w:color w:val="000000"/>
                <w:sz w:val="28"/>
                <w:szCs w:val="28"/>
                <w:shd w:val="clear" w:color="auto" w:fill="FFFFFF"/>
              </w:rPr>
              <w:t>30000</w:t>
            </w:r>
          </w:p>
        </w:tc>
      </w:tr>
    </w:tbl>
    <w:p>
      <w:pPr>
        <w:pBdr>
          <w:top w:val="none" w:color="000000" w:sz="0" w:space="0"/>
          <w:left w:val="none" w:color="000000" w:sz="0" w:space="0"/>
          <w:bottom w:val="none" w:color="000000" w:sz="0" w:space="0"/>
          <w:right w:val="none" w:color="000000" w:sz="0" w:space="0"/>
        </w:pBdr>
        <w:spacing w:line="576" w:lineRule="exact"/>
        <w:jc w:val="left"/>
        <w:rPr>
          <w:rFonts w:hint="eastAsia" w:ascii="仿宋" w:hAnsi="仿宋" w:eastAsia="仿宋" w:cs="仿宋"/>
          <w:color w:val="000000"/>
          <w:sz w:val="28"/>
          <w:szCs w:val="28"/>
        </w:rPr>
      </w:pPr>
      <w:r>
        <w:rPr>
          <w:rFonts w:hint="eastAsia" w:ascii="仿宋" w:hAnsi="仿宋" w:eastAsia="仿宋" w:cs="仿宋"/>
          <w:color w:val="000000"/>
          <w:sz w:val="28"/>
          <w:szCs w:val="28"/>
        </w:rPr>
        <w:t>注：1.因地域条件限制，未含三沙市；</w:t>
      </w:r>
    </w:p>
    <w:p>
      <w:pPr>
        <w:pBdr>
          <w:top w:val="none" w:color="000000" w:sz="0" w:space="0"/>
          <w:left w:val="none" w:color="000000" w:sz="0" w:space="0"/>
          <w:bottom w:val="none" w:color="000000" w:sz="0" w:space="0"/>
          <w:right w:val="none" w:color="000000" w:sz="0" w:space="0"/>
        </w:pBdr>
        <w:spacing w:line="576" w:lineRule="exact"/>
        <w:ind w:firstLine="600" w:firstLineChars="200"/>
        <w:jc w:val="left"/>
        <w:rPr>
          <w:rFonts w:hint="eastAsia" w:ascii="仿宋" w:hAnsi="仿宋" w:eastAsia="仿宋" w:cs="仿宋"/>
          <w:sz w:val="28"/>
          <w:szCs w:val="28"/>
        </w:rPr>
      </w:pPr>
      <w:r>
        <w:rPr>
          <w:rFonts w:hint="eastAsia" w:ascii="仿宋" w:hAnsi="仿宋" w:eastAsia="仿宋" w:cs="仿宋"/>
          <w:color w:val="000000"/>
          <w:sz w:val="28"/>
          <w:szCs w:val="28"/>
        </w:rPr>
        <w:t>2.儋州市含洋浦经济开发区</w:t>
      </w:r>
      <w:r>
        <w:rPr>
          <w:rFonts w:hint="eastAsia" w:ascii="仿宋" w:hAnsi="仿宋" w:eastAsia="仿宋" w:cs="仿宋"/>
          <w:color w:val="000000"/>
          <w:sz w:val="28"/>
          <w:szCs w:val="28"/>
          <w:lang w:eastAsia="zh-CN"/>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仿宋_GB2312">
    <w:altName w:val="仿宋"/>
    <w:panose1 w:val="02010609030101010101"/>
    <w:charset w:val="86"/>
    <w:family w:val="decorative"/>
    <w:pitch w:val="default"/>
    <w:sig w:usb0="00000000" w:usb1="0000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decorative"/>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微软雅黑">
    <w:panose1 w:val="020B0503020204020204"/>
    <w:charset w:val="86"/>
    <w:family w:val="script"/>
    <w:pitch w:val="default"/>
    <w:sig w:usb0="80000287" w:usb1="280F3C52" w:usb2="00000016" w:usb3="00000000" w:csb0="0004001F" w:csb1="00000000"/>
  </w:font>
  <w:font w:name="仿宋">
    <w:panose1 w:val="02010609060101010101"/>
    <w:charset w:val="86"/>
    <w:family w:val="decorative"/>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楷体">
    <w:panose1 w:val="02010609060101010101"/>
    <w:charset w:val="86"/>
    <w:family w:val="decorative"/>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461300840">
    <w:nsid w:val="5719AE68"/>
    <w:multiLevelType w:val="singleLevel"/>
    <w:tmpl w:val="5719AE68"/>
    <w:lvl w:ilvl="0" w:tentative="1">
      <w:start w:val="1"/>
      <w:numFmt w:val="chineseCounting"/>
      <w:suff w:val="nothing"/>
      <w:lvlText w:val="%1、"/>
      <w:lvlJc w:val="left"/>
    </w:lvl>
  </w:abstractNum>
  <w:abstractNum w:abstractNumId="1461300947">
    <w:nsid w:val="5719AED3"/>
    <w:multiLevelType w:val="singleLevel"/>
    <w:tmpl w:val="5719AED3"/>
    <w:lvl w:ilvl="0" w:tentative="1">
      <w:start w:val="4"/>
      <w:numFmt w:val="chineseCounting"/>
      <w:suff w:val="nothing"/>
      <w:lvlText w:val="（%1）"/>
      <w:lvlJc w:val="left"/>
    </w:lvl>
  </w:abstractNum>
  <w:abstractNum w:abstractNumId="1461300978">
    <w:nsid w:val="5719AEF2"/>
    <w:multiLevelType w:val="singleLevel"/>
    <w:tmpl w:val="5719AEF2"/>
    <w:lvl w:ilvl="0" w:tentative="1">
      <w:start w:val="1"/>
      <w:numFmt w:val="chineseCounting"/>
      <w:suff w:val="nothing"/>
      <w:lvlText w:val="（%1）"/>
      <w:lvlJc w:val="left"/>
    </w:lvl>
  </w:abstractNum>
  <w:num w:numId="1">
    <w:abstractNumId w:val="1461300840"/>
  </w:num>
  <w:num w:numId="2">
    <w:abstractNumId w:val="1461300947"/>
  </w:num>
  <w:num w:numId="3">
    <w:abstractNumId w:val="146130097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8804E34"/>
    <w:rsid w:val="38155170"/>
    <w:rsid w:val="58727DC0"/>
    <w:rsid w:val="68804E34"/>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Office_10.1.0.5457_F1E327BC-269C-435d-A152-05C5408002CA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2016-04-22T04:40:00Z</dcterms:created>
  <dc:creator>lenovo-101</dc:creator>
  <cp:lastModifiedBy>lenovo-101</cp:lastModifiedBy>
  <dcterms:modified xsi:type="dcterms:W3CDTF">2016-04-22T07:32:51Z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2052-10.1.0.5457</vt:lpwstr>
  </property>
</Properties>
</file>