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center"/>
        <w:textAlignment w:val="auto"/>
        <w:outlineLvl w:val="9"/>
        <w:rPr>
          <w:rFonts w:hint="eastAsia"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bdr w:val="none" w:color="auto" w:sz="0" w:space="0"/>
        </w:rPr>
        <w:t>北京市《关于购买纯电动专用车有关财政政策的通知》</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Theme="minorEastAsia" w:hAnsiTheme="minorEastAsia" w:eastAsiaTheme="minorEastAsia" w:cstheme="minorEastAsia"/>
          <w:b w:val="0"/>
          <w:i w:val="0"/>
          <w:caps w:val="0"/>
          <w:color w:val="000000"/>
          <w:spacing w:val="0"/>
          <w:sz w:val="32"/>
          <w:szCs w:val="32"/>
          <w:bdr w:val="none" w:color="auto" w:sz="0" w:space="0"/>
          <w:shd w:val="clear" w:fill="FFFFFF"/>
        </w:rPr>
      </w:pPr>
      <w:bookmarkStart w:id="0" w:name="_GoBack"/>
      <w:bookmarkEnd w:id="0"/>
      <w:r>
        <w:rPr>
          <w:rFonts w:hint="eastAsia" w:asciiTheme="minorEastAsia" w:hAnsiTheme="minorEastAsia" w:eastAsiaTheme="minorEastAsia" w:cstheme="minorEastAsia"/>
          <w:b w:val="0"/>
          <w:i w:val="0"/>
          <w:caps w:val="0"/>
          <w:color w:val="000000"/>
          <w:spacing w:val="0"/>
          <w:sz w:val="32"/>
          <w:szCs w:val="32"/>
          <w:bdr w:val="none" w:color="auto" w:sz="0" w:space="0"/>
          <w:shd w:val="clear" w:fill="FFFFFF"/>
        </w:rPr>
        <w:t>各相关单位：</w:t>
      </w:r>
      <w:r>
        <w:rPr>
          <w:rFonts w:hint="eastAsia" w:asciiTheme="minorEastAsia" w:hAnsiTheme="minorEastAsia" w:eastAsiaTheme="minorEastAsia" w:cstheme="minorEastAsia"/>
          <w:b w:val="0"/>
          <w:i w:val="0"/>
          <w:caps w:val="0"/>
          <w:color w:val="000000"/>
          <w:spacing w:val="0"/>
          <w:sz w:val="32"/>
          <w:szCs w:val="32"/>
          <w:bdr w:val="none" w:color="auto" w:sz="0" w:space="0"/>
          <w:shd w:val="clear" w:fill="FFFFFF"/>
        </w:rPr>
        <w:br w:type="textWrapping"/>
      </w:r>
      <w:r>
        <w:rPr>
          <w:rFonts w:hint="eastAsia" w:asciiTheme="minorEastAsia" w:hAnsiTheme="minorEastAsia" w:eastAsiaTheme="minorEastAsia" w:cstheme="minorEastAsia"/>
          <w:b w:val="0"/>
          <w:i w:val="0"/>
          <w:caps w:val="0"/>
          <w:color w:val="000000"/>
          <w:spacing w:val="0"/>
          <w:sz w:val="32"/>
          <w:szCs w:val="32"/>
          <w:bdr w:val="none" w:color="auto" w:sz="0" w:space="0"/>
          <w:shd w:val="clear" w:fill="FFFFFF"/>
        </w:rPr>
        <w:t>    为贯彻落实《北京市2013-2017年清洁空气行动计划》和财政部、科技部、工业和信息化部、发展改革委《关于继续开展新能源汽车推广应用工作的通知》(财建〔2013〕551号)精神，加快纯电动汽车在邮政、物流、环卫等领域的示范推广，现就我市鼓励购买邮政、物流、环卫等纯电动专用车有关财政政策通知如下：</w:t>
      </w:r>
      <w:r>
        <w:rPr>
          <w:rFonts w:hint="eastAsia" w:asciiTheme="minorEastAsia" w:hAnsiTheme="minorEastAsia" w:eastAsiaTheme="minorEastAsia" w:cstheme="minorEastAsia"/>
          <w:b w:val="0"/>
          <w:i w:val="0"/>
          <w:caps w:val="0"/>
          <w:color w:val="000000"/>
          <w:spacing w:val="0"/>
          <w:sz w:val="32"/>
          <w:szCs w:val="32"/>
          <w:bdr w:val="none" w:color="auto" w:sz="0" w:space="0"/>
          <w:shd w:val="clear" w:fill="FFFFFF"/>
        </w:rPr>
        <w:br w:type="textWrapping"/>
      </w:r>
      <w:r>
        <w:rPr>
          <w:rFonts w:hint="eastAsia" w:asciiTheme="minorEastAsia" w:hAnsiTheme="minorEastAsia" w:eastAsiaTheme="minorEastAsia" w:cstheme="minorEastAsia"/>
          <w:b w:val="0"/>
          <w:i w:val="0"/>
          <w:caps w:val="0"/>
          <w:color w:val="000000"/>
          <w:spacing w:val="0"/>
          <w:sz w:val="32"/>
          <w:szCs w:val="32"/>
          <w:bdr w:val="none" w:color="auto" w:sz="0" w:space="0"/>
          <w:shd w:val="clear" w:fill="FFFFFF"/>
        </w:rPr>
        <w:t>  </w:t>
      </w:r>
      <w:r>
        <w:rPr>
          <w:rFonts w:hint="eastAsia" w:asciiTheme="minorEastAsia" w:hAnsiTheme="minorEastAsia" w:eastAsiaTheme="minorEastAsia" w:cstheme="minorEastAsia"/>
          <w:b/>
          <w:bCs/>
          <w:i w:val="0"/>
          <w:caps w:val="0"/>
          <w:color w:val="000000"/>
          <w:spacing w:val="0"/>
          <w:sz w:val="32"/>
          <w:szCs w:val="32"/>
          <w:bdr w:val="none" w:color="auto" w:sz="0" w:space="0"/>
          <w:shd w:val="clear" w:fill="FFFFFF"/>
        </w:rPr>
        <w:t>  一、补助范围</w:t>
      </w:r>
      <w:r>
        <w:rPr>
          <w:rFonts w:hint="eastAsia" w:asciiTheme="minorEastAsia" w:hAnsiTheme="minorEastAsia" w:eastAsiaTheme="minorEastAsia" w:cstheme="minorEastAsia"/>
          <w:b/>
          <w:bCs/>
          <w:i w:val="0"/>
          <w:caps w:val="0"/>
          <w:color w:val="000000"/>
          <w:spacing w:val="0"/>
          <w:sz w:val="32"/>
          <w:szCs w:val="32"/>
          <w:bdr w:val="none" w:color="auto" w:sz="0" w:space="0"/>
          <w:shd w:val="clear" w:fill="FFFFFF"/>
        </w:rPr>
        <w:br w:type="textWrapping"/>
      </w:r>
      <w:r>
        <w:rPr>
          <w:rFonts w:hint="eastAsia" w:asciiTheme="minorEastAsia" w:hAnsiTheme="minorEastAsia" w:eastAsiaTheme="minorEastAsia" w:cstheme="minorEastAsia"/>
          <w:b w:val="0"/>
          <w:i w:val="0"/>
          <w:caps w:val="0"/>
          <w:color w:val="000000"/>
          <w:spacing w:val="0"/>
          <w:sz w:val="32"/>
          <w:szCs w:val="32"/>
          <w:bdr w:val="none" w:color="auto" w:sz="0" w:space="0"/>
          <w:shd w:val="clear" w:fill="FFFFFF"/>
        </w:rPr>
        <w:t>    自2015年4月1日起至2017年12月31日，凡纳入国家《节能与新能源汽车示范推广应用工程推荐车型目录》和《免征车辆购置税的新能源汽车车型目录》，且符合本市产品技术、安全及售后服务等要求的邮政、物流、环卫等纯电动专用车辆，在取得我市车辆登记牌照后，可申请享受本市纯电动专用车财政补助。</w:t>
      </w:r>
      <w:r>
        <w:rPr>
          <w:rFonts w:hint="eastAsia" w:asciiTheme="minorEastAsia" w:hAnsiTheme="minorEastAsia" w:eastAsiaTheme="minorEastAsia" w:cstheme="minorEastAsia"/>
          <w:b w:val="0"/>
          <w:i w:val="0"/>
          <w:caps w:val="0"/>
          <w:color w:val="000000"/>
          <w:spacing w:val="0"/>
          <w:sz w:val="32"/>
          <w:szCs w:val="32"/>
          <w:bdr w:val="none" w:color="auto" w:sz="0" w:space="0"/>
          <w:shd w:val="clear" w:fill="FFFFFF"/>
        </w:rPr>
        <w:br w:type="textWrapping"/>
      </w:r>
      <w:r>
        <w:rPr>
          <w:rFonts w:hint="eastAsia" w:asciiTheme="minorEastAsia" w:hAnsiTheme="minorEastAsia" w:eastAsiaTheme="minorEastAsia" w:cstheme="minorEastAsia"/>
          <w:b w:val="0"/>
          <w:i w:val="0"/>
          <w:caps w:val="0"/>
          <w:color w:val="000000"/>
          <w:spacing w:val="0"/>
          <w:sz w:val="32"/>
          <w:szCs w:val="32"/>
          <w:bdr w:val="none" w:color="auto" w:sz="0" w:space="0"/>
          <w:shd w:val="clear" w:fill="FFFFFF"/>
        </w:rPr>
        <w:t>    市与区县行政事业单位、环卫集团等城市公用企业购买和使用纯电动专用车，依照《关于印发&lt;北京市纯电动汽车示范推广市级补助暂行办法&gt;的通知》（京财经一〔2011〕2730号）执行。</w:t>
      </w:r>
      <w:r>
        <w:rPr>
          <w:rFonts w:hint="eastAsia" w:asciiTheme="minorEastAsia" w:hAnsiTheme="minorEastAsia" w:eastAsiaTheme="minorEastAsia" w:cstheme="minorEastAsia"/>
          <w:b w:val="0"/>
          <w:i w:val="0"/>
          <w:caps w:val="0"/>
          <w:color w:val="000000"/>
          <w:spacing w:val="0"/>
          <w:sz w:val="32"/>
          <w:szCs w:val="32"/>
          <w:bdr w:val="none" w:color="auto" w:sz="0" w:space="0"/>
          <w:shd w:val="clear" w:fill="FFFFFF"/>
        </w:rPr>
        <w:br w:type="textWrapping"/>
      </w:r>
      <w:r>
        <w:rPr>
          <w:rFonts w:hint="eastAsia" w:asciiTheme="minorEastAsia" w:hAnsiTheme="minorEastAsia" w:eastAsiaTheme="minorEastAsia" w:cstheme="minorEastAsia"/>
          <w:b w:val="0"/>
          <w:i w:val="0"/>
          <w:caps w:val="0"/>
          <w:color w:val="000000"/>
          <w:spacing w:val="0"/>
          <w:sz w:val="32"/>
          <w:szCs w:val="32"/>
          <w:bdr w:val="none" w:color="auto" w:sz="0" w:space="0"/>
          <w:shd w:val="clear" w:fill="FFFFFF"/>
        </w:rPr>
        <w:t>    使用财政资金购买纯电动专用车不纳入本通知规定的补助范围。</w:t>
      </w:r>
      <w:r>
        <w:rPr>
          <w:rFonts w:hint="eastAsia" w:asciiTheme="minorEastAsia" w:hAnsiTheme="minorEastAsia" w:eastAsiaTheme="minorEastAsia" w:cstheme="minorEastAsia"/>
          <w:b w:val="0"/>
          <w:i w:val="0"/>
          <w:caps w:val="0"/>
          <w:color w:val="000000"/>
          <w:spacing w:val="0"/>
          <w:sz w:val="32"/>
          <w:szCs w:val="32"/>
          <w:bdr w:val="none" w:color="auto" w:sz="0" w:space="0"/>
          <w:shd w:val="clear" w:fill="FFFFFF"/>
        </w:rPr>
        <w:br w:type="textWrapping"/>
      </w:r>
      <w:r>
        <w:rPr>
          <w:rFonts w:hint="eastAsia" w:asciiTheme="minorEastAsia" w:hAnsiTheme="minorEastAsia" w:eastAsiaTheme="minorEastAsia" w:cstheme="minorEastAsia"/>
          <w:b w:val="0"/>
          <w:i w:val="0"/>
          <w:caps w:val="0"/>
          <w:color w:val="000000"/>
          <w:spacing w:val="0"/>
          <w:sz w:val="32"/>
          <w:szCs w:val="32"/>
          <w:bdr w:val="none" w:color="auto" w:sz="0" w:space="0"/>
          <w:shd w:val="clear" w:fill="FFFFFF"/>
        </w:rPr>
        <w:t>   </w:t>
      </w:r>
      <w:r>
        <w:rPr>
          <w:rFonts w:hint="eastAsia" w:asciiTheme="minorEastAsia" w:hAnsiTheme="minorEastAsia" w:eastAsiaTheme="minorEastAsia" w:cstheme="minorEastAsia"/>
          <w:b/>
          <w:bCs/>
          <w:i w:val="0"/>
          <w:caps w:val="0"/>
          <w:color w:val="000000"/>
          <w:spacing w:val="0"/>
          <w:sz w:val="32"/>
          <w:szCs w:val="32"/>
          <w:bdr w:val="none" w:color="auto" w:sz="0" w:space="0"/>
          <w:shd w:val="clear" w:fill="FFFFFF"/>
        </w:rPr>
        <w:t xml:space="preserve"> 二、补助标准</w:t>
      </w:r>
      <w:r>
        <w:rPr>
          <w:rFonts w:hint="eastAsia" w:asciiTheme="minorEastAsia" w:hAnsiTheme="minorEastAsia" w:eastAsiaTheme="minorEastAsia" w:cstheme="minorEastAsia"/>
          <w:b/>
          <w:bCs/>
          <w:i w:val="0"/>
          <w:caps w:val="0"/>
          <w:color w:val="000000"/>
          <w:spacing w:val="0"/>
          <w:sz w:val="32"/>
          <w:szCs w:val="32"/>
          <w:bdr w:val="none" w:color="auto" w:sz="0" w:space="0"/>
          <w:shd w:val="clear" w:fill="FFFFFF"/>
        </w:rPr>
        <w:br w:type="textWrapping"/>
      </w:r>
      <w:r>
        <w:rPr>
          <w:rFonts w:hint="eastAsia" w:asciiTheme="minorEastAsia" w:hAnsiTheme="minorEastAsia" w:eastAsiaTheme="minorEastAsia" w:cstheme="minorEastAsia"/>
          <w:b w:val="0"/>
          <w:i w:val="0"/>
          <w:caps w:val="0"/>
          <w:color w:val="000000"/>
          <w:spacing w:val="0"/>
          <w:sz w:val="32"/>
          <w:szCs w:val="32"/>
          <w:bdr w:val="none" w:color="auto" w:sz="0" w:space="0"/>
          <w:shd w:val="clear" w:fill="FFFFFF"/>
        </w:rPr>
        <w:t>    在中央补贴基础上，本市邮政、物流、环卫等纯电动专用车补助按中央标准1:1确定，具体为：按电池总容量计算，2015年每千瓦时补贴1800元，每辆车补贴总额不超过13.5万元；2016年和2017年补助标准按照2015年标准执行。如国家政策调整，本市财政补助标准参照国家政策另行制定。</w:t>
      </w:r>
      <w:r>
        <w:rPr>
          <w:rFonts w:hint="eastAsia" w:asciiTheme="minorEastAsia" w:hAnsiTheme="minorEastAsia" w:eastAsiaTheme="minorEastAsia" w:cstheme="minorEastAsia"/>
          <w:b w:val="0"/>
          <w:i w:val="0"/>
          <w:caps w:val="0"/>
          <w:color w:val="000000"/>
          <w:spacing w:val="0"/>
          <w:sz w:val="32"/>
          <w:szCs w:val="32"/>
          <w:bdr w:val="none" w:color="auto" w:sz="0" w:space="0"/>
          <w:shd w:val="clear" w:fill="FFFFFF"/>
        </w:rPr>
        <w:br w:type="textWrapping"/>
      </w:r>
      <w:r>
        <w:rPr>
          <w:rFonts w:hint="eastAsia" w:asciiTheme="minorEastAsia" w:hAnsiTheme="minorEastAsia" w:eastAsiaTheme="minorEastAsia" w:cstheme="minorEastAsia"/>
          <w:b w:val="0"/>
          <w:i w:val="0"/>
          <w:caps w:val="0"/>
          <w:color w:val="000000"/>
          <w:spacing w:val="0"/>
          <w:sz w:val="32"/>
          <w:szCs w:val="32"/>
          <w:bdr w:val="none" w:color="auto" w:sz="0" w:space="0"/>
          <w:shd w:val="clear" w:fill="FFFFFF"/>
        </w:rPr>
        <w:t>    汽车生产企业享受中央和本市财政补助总额最高不超过车辆销售价格的60%。</w:t>
      </w:r>
      <w:r>
        <w:rPr>
          <w:rFonts w:hint="eastAsia" w:asciiTheme="minorEastAsia" w:hAnsiTheme="minorEastAsia" w:eastAsiaTheme="minorEastAsia" w:cstheme="minorEastAsia"/>
          <w:b w:val="0"/>
          <w:i w:val="0"/>
          <w:caps w:val="0"/>
          <w:color w:val="000000"/>
          <w:spacing w:val="0"/>
          <w:sz w:val="32"/>
          <w:szCs w:val="32"/>
          <w:bdr w:val="none" w:color="auto" w:sz="0" w:space="0"/>
          <w:shd w:val="clear" w:fill="FFFFFF"/>
        </w:rPr>
        <w:br w:type="textWrapping"/>
      </w:r>
      <w:r>
        <w:rPr>
          <w:rFonts w:hint="eastAsia" w:asciiTheme="minorEastAsia" w:hAnsiTheme="minorEastAsia" w:eastAsiaTheme="minorEastAsia" w:cstheme="minorEastAsia"/>
          <w:b w:val="0"/>
          <w:i w:val="0"/>
          <w:caps w:val="0"/>
          <w:color w:val="000000"/>
          <w:spacing w:val="0"/>
          <w:sz w:val="32"/>
          <w:szCs w:val="32"/>
          <w:bdr w:val="none" w:color="auto" w:sz="0" w:space="0"/>
          <w:shd w:val="clear" w:fill="FFFFFF"/>
        </w:rPr>
        <w:t>   </w:t>
      </w:r>
      <w:r>
        <w:rPr>
          <w:rFonts w:hint="eastAsia" w:asciiTheme="minorEastAsia" w:hAnsiTheme="minorEastAsia" w:eastAsiaTheme="minorEastAsia" w:cstheme="minorEastAsia"/>
          <w:b/>
          <w:bCs/>
          <w:i w:val="0"/>
          <w:caps w:val="0"/>
          <w:color w:val="000000"/>
          <w:spacing w:val="0"/>
          <w:sz w:val="32"/>
          <w:szCs w:val="32"/>
          <w:bdr w:val="none" w:color="auto" w:sz="0" w:space="0"/>
          <w:shd w:val="clear" w:fill="FFFFFF"/>
        </w:rPr>
        <w:t xml:space="preserve"> 三、补助方式</w:t>
      </w:r>
      <w:r>
        <w:rPr>
          <w:rFonts w:hint="eastAsia" w:asciiTheme="minorEastAsia" w:hAnsiTheme="minorEastAsia" w:eastAsiaTheme="minorEastAsia" w:cstheme="minorEastAsia"/>
          <w:b/>
          <w:bCs/>
          <w:i w:val="0"/>
          <w:caps w:val="0"/>
          <w:color w:val="000000"/>
          <w:spacing w:val="0"/>
          <w:sz w:val="32"/>
          <w:szCs w:val="32"/>
          <w:bdr w:val="none" w:color="auto" w:sz="0" w:space="0"/>
          <w:shd w:val="clear" w:fill="FFFFFF"/>
        </w:rPr>
        <w:br w:type="textWrapping"/>
      </w:r>
      <w:r>
        <w:rPr>
          <w:rFonts w:hint="eastAsia" w:asciiTheme="minorEastAsia" w:hAnsiTheme="minorEastAsia" w:eastAsiaTheme="minorEastAsia" w:cstheme="minorEastAsia"/>
          <w:b w:val="0"/>
          <w:i w:val="0"/>
          <w:caps w:val="0"/>
          <w:color w:val="000000"/>
          <w:spacing w:val="0"/>
          <w:sz w:val="32"/>
          <w:szCs w:val="32"/>
          <w:bdr w:val="none" w:color="auto" w:sz="0" w:space="0"/>
          <w:shd w:val="clear" w:fill="FFFFFF"/>
        </w:rPr>
        <w:t>    地方邮政、物流、环卫等纯电动专用车补贴，直接拨付到汽车生产企业，消费者按销售价格扣减补助后支付。非本市注册的汽车生产企业申领本市财政补助资金，须授权委托一家在京注册登记的具有独立法人资格的汽车销售机构统一申领，财政部门将补助资金拨付到该汽车销售机构。</w:t>
      </w:r>
      <w:r>
        <w:rPr>
          <w:rFonts w:hint="eastAsia" w:asciiTheme="minorEastAsia" w:hAnsiTheme="minorEastAsia" w:eastAsiaTheme="minorEastAsia" w:cstheme="minorEastAsia"/>
          <w:b w:val="0"/>
          <w:i w:val="0"/>
          <w:caps w:val="0"/>
          <w:color w:val="000000"/>
          <w:spacing w:val="0"/>
          <w:sz w:val="32"/>
          <w:szCs w:val="32"/>
          <w:bdr w:val="none" w:color="auto" w:sz="0" w:space="0"/>
          <w:shd w:val="clear" w:fill="FFFFFF"/>
        </w:rPr>
        <w:br w:type="textWrapping"/>
      </w:r>
      <w:r>
        <w:rPr>
          <w:rFonts w:hint="eastAsia" w:asciiTheme="minorEastAsia" w:hAnsiTheme="minorEastAsia" w:eastAsiaTheme="minorEastAsia" w:cstheme="minorEastAsia"/>
          <w:b w:val="0"/>
          <w:i w:val="0"/>
          <w:caps w:val="0"/>
          <w:color w:val="000000"/>
          <w:spacing w:val="0"/>
          <w:sz w:val="32"/>
          <w:szCs w:val="32"/>
          <w:bdr w:val="none" w:color="auto" w:sz="0" w:space="0"/>
          <w:shd w:val="clear" w:fill="FFFFFF"/>
        </w:rPr>
        <w:t>    北京市财政局委托北京环境交易所（以下简称“环交所”）负责受理和审核财政补助资金申请材料。申请补助资金所提供的材料及补助流程与纯电动小客车补助方式一致（见《北京市示范应用新能源小客车财政补助资金管理细则》（京财经一〔2014〕449号））。</w:t>
      </w:r>
      <w:r>
        <w:rPr>
          <w:rFonts w:hint="eastAsia" w:asciiTheme="minorEastAsia" w:hAnsiTheme="minorEastAsia" w:eastAsiaTheme="minorEastAsia" w:cstheme="minorEastAsia"/>
          <w:b w:val="0"/>
          <w:i w:val="0"/>
          <w:caps w:val="0"/>
          <w:color w:val="000000"/>
          <w:spacing w:val="0"/>
          <w:sz w:val="32"/>
          <w:szCs w:val="32"/>
          <w:bdr w:val="none" w:color="auto" w:sz="0" w:space="0"/>
          <w:shd w:val="clear" w:fill="FFFFFF"/>
        </w:rPr>
        <w:br w:type="textWrapping"/>
      </w:r>
      <w:r>
        <w:rPr>
          <w:rFonts w:hint="eastAsia" w:asciiTheme="minorEastAsia" w:hAnsiTheme="minorEastAsia" w:eastAsiaTheme="minorEastAsia" w:cstheme="minorEastAsia"/>
          <w:b w:val="0"/>
          <w:i w:val="0"/>
          <w:caps w:val="0"/>
          <w:color w:val="000000"/>
          <w:spacing w:val="0"/>
          <w:sz w:val="32"/>
          <w:szCs w:val="32"/>
          <w:bdr w:val="none" w:color="auto" w:sz="0" w:space="0"/>
          <w:shd w:val="clear" w:fill="FFFFFF"/>
        </w:rPr>
        <w:t xml:space="preserve">    </w:t>
      </w:r>
      <w:r>
        <w:rPr>
          <w:rFonts w:hint="eastAsia" w:asciiTheme="minorEastAsia" w:hAnsiTheme="minorEastAsia" w:eastAsiaTheme="minorEastAsia" w:cstheme="minorEastAsia"/>
          <w:b/>
          <w:bCs/>
          <w:i w:val="0"/>
          <w:caps w:val="0"/>
          <w:color w:val="000000"/>
          <w:spacing w:val="0"/>
          <w:sz w:val="32"/>
          <w:szCs w:val="32"/>
          <w:bdr w:val="none" w:color="auto" w:sz="0" w:space="0"/>
          <w:shd w:val="clear" w:fill="FFFFFF"/>
        </w:rPr>
        <w:t>四、职责分工及相关要求</w:t>
      </w:r>
      <w:r>
        <w:rPr>
          <w:rFonts w:hint="eastAsia" w:asciiTheme="minorEastAsia" w:hAnsiTheme="minorEastAsia" w:eastAsiaTheme="minorEastAsia" w:cstheme="minorEastAsia"/>
          <w:b/>
          <w:bCs/>
          <w:i w:val="0"/>
          <w:caps w:val="0"/>
          <w:color w:val="000000"/>
          <w:spacing w:val="0"/>
          <w:sz w:val="32"/>
          <w:szCs w:val="32"/>
          <w:bdr w:val="none" w:color="auto" w:sz="0" w:space="0"/>
          <w:shd w:val="clear" w:fill="FFFFFF"/>
        </w:rPr>
        <w:br w:type="textWrapping"/>
      </w:r>
      <w:r>
        <w:rPr>
          <w:rFonts w:hint="eastAsia" w:asciiTheme="minorEastAsia" w:hAnsiTheme="minorEastAsia" w:eastAsiaTheme="minorEastAsia" w:cstheme="minorEastAsia"/>
          <w:b w:val="0"/>
          <w:i w:val="0"/>
          <w:caps w:val="0"/>
          <w:color w:val="000000"/>
          <w:spacing w:val="0"/>
          <w:sz w:val="32"/>
          <w:szCs w:val="32"/>
          <w:bdr w:val="none" w:color="auto" w:sz="0" w:space="0"/>
          <w:shd w:val="clear" w:fill="FFFFFF"/>
        </w:rPr>
        <w:t>    北京市科学技术委员会负责协调相关委办局推动纯电动专用车的示范应用；北京市财政局负责财政补助资金的安排、审核及兑付；北京市经济和信息化委员会负责纯电动专用车生产企业及产品备案。北京市交通委员会协调北京市邮政管理局负责邮政纯电动专用车确认、审核；北京市商务委员会负责物流纯电动专用车确认、审核。</w:t>
      </w:r>
      <w:r>
        <w:rPr>
          <w:rFonts w:hint="eastAsia" w:asciiTheme="minorEastAsia" w:hAnsiTheme="minorEastAsia" w:eastAsiaTheme="minorEastAsia" w:cstheme="minorEastAsia"/>
          <w:b w:val="0"/>
          <w:i w:val="0"/>
          <w:caps w:val="0"/>
          <w:color w:val="000000"/>
          <w:spacing w:val="0"/>
          <w:sz w:val="32"/>
          <w:szCs w:val="32"/>
          <w:bdr w:val="none" w:color="auto" w:sz="0" w:space="0"/>
          <w:shd w:val="clear" w:fill="FFFFFF"/>
        </w:rPr>
        <w:br w:type="textWrapping"/>
      </w:r>
      <w:r>
        <w:rPr>
          <w:rFonts w:hint="eastAsia" w:asciiTheme="minorEastAsia" w:hAnsiTheme="minorEastAsia" w:eastAsiaTheme="minorEastAsia" w:cstheme="minorEastAsia"/>
          <w:b w:val="0"/>
          <w:i w:val="0"/>
          <w:caps w:val="0"/>
          <w:color w:val="000000"/>
          <w:spacing w:val="0"/>
          <w:sz w:val="32"/>
          <w:szCs w:val="32"/>
          <w:bdr w:val="none" w:color="auto" w:sz="0" w:space="0"/>
          <w:shd w:val="clear" w:fill="FFFFFF"/>
        </w:rPr>
        <w:t>    汽车企业应对提供材料的真实性负责，凡产品与申报材料不符、性能指标未达到要求，提供虚假信息、骗取补助资金的，将依照《财政违法行为处罚处分条例》（国务院令第427号）等规定，追究有关单位和人员的责任。</w:t>
      </w:r>
      <w:r>
        <w:rPr>
          <w:rFonts w:hint="eastAsia" w:asciiTheme="minorEastAsia" w:hAnsiTheme="minorEastAsia" w:eastAsiaTheme="minorEastAsia" w:cstheme="minorEastAsia"/>
          <w:b w:val="0"/>
          <w:i w:val="0"/>
          <w:caps w:val="0"/>
          <w:color w:val="000000"/>
          <w:spacing w:val="0"/>
          <w:sz w:val="32"/>
          <w:szCs w:val="32"/>
          <w:bdr w:val="none" w:color="auto" w:sz="0" w:space="0"/>
          <w:shd w:val="clear" w:fill="FFFFFF"/>
        </w:rPr>
        <w:br w:type="textWrapping"/>
      </w:r>
      <w:r>
        <w:rPr>
          <w:rFonts w:hint="eastAsia" w:asciiTheme="minorEastAsia" w:hAnsiTheme="minorEastAsia" w:eastAsiaTheme="minorEastAsia" w:cstheme="minorEastAsia"/>
          <w:b w:val="0"/>
          <w:i w:val="0"/>
          <w:caps w:val="0"/>
          <w:color w:val="000000"/>
          <w:spacing w:val="0"/>
          <w:sz w:val="32"/>
          <w:szCs w:val="32"/>
          <w:bdr w:val="none" w:color="auto" w:sz="0" w:space="0"/>
          <w:shd w:val="clear" w:fill="FFFFFF"/>
        </w:rPr>
        <w:br w:type="textWrapping"/>
      </w:r>
      <w:r>
        <w:rPr>
          <w:rFonts w:hint="eastAsia" w:asciiTheme="minorEastAsia" w:hAnsiTheme="minorEastAsia" w:eastAsiaTheme="minorEastAsia" w:cstheme="minorEastAsia"/>
          <w:b w:val="0"/>
          <w:i w:val="0"/>
          <w:caps w:val="0"/>
          <w:color w:val="000000"/>
          <w:spacing w:val="0"/>
          <w:sz w:val="32"/>
          <w:szCs w:val="32"/>
          <w:bdr w:val="none" w:color="auto" w:sz="0" w:space="0"/>
          <w:shd w:val="clear" w:fill="FFFFFF"/>
        </w:rPr>
        <w:t xml:space="preserve">                            </w:t>
      </w:r>
      <w:r>
        <w:rPr>
          <w:rFonts w:hint="eastAsia" w:asciiTheme="minorEastAsia" w:hAnsiTheme="minorEastAsia" w:cstheme="minorEastAsia"/>
          <w:b w:val="0"/>
          <w:i w:val="0"/>
          <w:caps w:val="0"/>
          <w:color w:val="000000"/>
          <w:spacing w:val="0"/>
          <w:sz w:val="32"/>
          <w:szCs w:val="32"/>
          <w:bdr w:val="none" w:color="auto" w:sz="0" w:space="0"/>
          <w:shd w:val="clear" w:fill="FFFFFF"/>
          <w:lang w:val="en-US" w:eastAsia="zh-CN"/>
        </w:rPr>
        <w:t xml:space="preserve"> </w:t>
      </w:r>
      <w:r>
        <w:rPr>
          <w:rFonts w:hint="eastAsia" w:asciiTheme="minorEastAsia" w:hAnsiTheme="minorEastAsia" w:eastAsiaTheme="minorEastAsia" w:cstheme="minorEastAsia"/>
          <w:b w:val="0"/>
          <w:i w:val="0"/>
          <w:caps w:val="0"/>
          <w:color w:val="000000"/>
          <w:spacing w:val="0"/>
          <w:sz w:val="32"/>
          <w:szCs w:val="32"/>
          <w:bdr w:val="none" w:color="auto" w:sz="0" w:space="0"/>
          <w:shd w:val="clear" w:fill="FFFFFF"/>
        </w:rPr>
        <w:t xml:space="preserve"> 北京市财政局           北京市科学技术委员会</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jc w:val="center"/>
        <w:textAlignment w:val="auto"/>
        <w:outlineLvl w:val="9"/>
        <w:rPr>
          <w:rFonts w:hint="eastAsia" w:asciiTheme="minorEastAsia" w:hAnsiTheme="minorEastAsia" w:eastAsiaTheme="minorEastAsia" w:cstheme="minorEastAsia"/>
          <w:b w:val="0"/>
          <w:i w:val="0"/>
          <w:caps w:val="0"/>
          <w:color w:val="000000"/>
          <w:spacing w:val="0"/>
          <w:sz w:val="32"/>
          <w:szCs w:val="32"/>
          <w:bdr w:val="none" w:color="auto" w:sz="0" w:space="0"/>
          <w:shd w:val="clear" w:fill="FFFFFF"/>
        </w:rPr>
      </w:pPr>
      <w:r>
        <w:rPr>
          <w:rFonts w:hint="eastAsia" w:asciiTheme="minorEastAsia" w:hAnsiTheme="minorEastAsia" w:eastAsiaTheme="minorEastAsia" w:cstheme="minorEastAsia"/>
          <w:b w:val="0"/>
          <w:i w:val="0"/>
          <w:caps w:val="0"/>
          <w:color w:val="000000"/>
          <w:spacing w:val="0"/>
          <w:sz w:val="32"/>
          <w:szCs w:val="32"/>
          <w:bdr w:val="none" w:color="auto" w:sz="0" w:space="0"/>
          <w:shd w:val="clear" w:fill="FFFFFF"/>
        </w:rPr>
        <w:t>北京市经济和信息化委员会       北京市交通委员会</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jc w:val="center"/>
        <w:textAlignment w:val="auto"/>
        <w:outlineLvl w:val="9"/>
        <w:rPr>
          <w:rFonts w:hint="eastAsia" w:asciiTheme="minorEastAsia" w:hAnsiTheme="minorEastAsia" w:eastAsiaTheme="minorEastAsia" w:cstheme="minorEastAsia"/>
          <w:b w:val="0"/>
          <w:i w:val="0"/>
          <w:caps w:val="0"/>
          <w:color w:val="000000"/>
          <w:spacing w:val="0"/>
          <w:sz w:val="32"/>
          <w:szCs w:val="32"/>
          <w:bdr w:val="none" w:color="auto" w:sz="0" w:space="0"/>
          <w:shd w:val="clear" w:fill="FFFFFF"/>
        </w:rPr>
      </w:pPr>
      <w:r>
        <w:rPr>
          <w:rFonts w:hint="eastAsia" w:asciiTheme="minorEastAsia" w:hAnsiTheme="minorEastAsia" w:eastAsiaTheme="minorEastAsia" w:cstheme="minorEastAsia"/>
          <w:b w:val="0"/>
          <w:i w:val="0"/>
          <w:caps w:val="0"/>
          <w:color w:val="000000"/>
          <w:spacing w:val="0"/>
          <w:sz w:val="32"/>
          <w:szCs w:val="32"/>
          <w:bdr w:val="none" w:color="auto" w:sz="0" w:space="0"/>
          <w:shd w:val="clear" w:fill="FFFFFF"/>
        </w:rPr>
        <w:t>北京市商务委员会</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jc w:val="center"/>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val="0"/>
          <w:i w:val="0"/>
          <w:caps w:val="0"/>
          <w:color w:val="000000"/>
          <w:spacing w:val="0"/>
          <w:sz w:val="32"/>
          <w:szCs w:val="32"/>
          <w:bdr w:val="none" w:color="auto" w:sz="0" w:space="0"/>
          <w:shd w:val="clear" w:fill="FFFFFF"/>
        </w:rPr>
        <w:t>2015年3月30日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简体">
    <w:panose1 w:val="02010601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880B6C"/>
    <w:rsid w:val="06880B6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2016-01-22T01:57:00Z</dcterms:created>
  <dc:creator>Administrator</dc:creator>
  <cp:lastModifiedBy>Administrator</cp:lastModifiedBy>
  <dcterms:modified xsi:type="dcterms:W3CDTF">2016-01-22T02:01:31Z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